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after="0" w:line="240" w:lineRule="auto"/>
        <w:ind w:firstLine="0"/>
        <w:jc w:val="center"/>
        <w:outlineLvl w:val="0"/>
        <w:rPr>
          <w:rFonts w:hint="eastAsia" w:ascii="黑体" w:hAnsi="黑体" w:eastAsia="黑体" w:cs="黑体"/>
          <w:b/>
          <w:color w:val="000000"/>
          <w:kern w:val="0"/>
          <w:sz w:val="44"/>
          <w:lang w:eastAsia="uk-UA"/>
        </w:rPr>
      </w:pPr>
      <w:bookmarkStart w:id="0" w:name="_Toc_4_4_0000000041"/>
      <w:r>
        <w:rPr>
          <w:rFonts w:hint="eastAsia" w:ascii="黑体" w:hAnsi="黑体" w:eastAsia="黑体" w:cs="黑体"/>
          <w:b/>
          <w:color w:val="000000"/>
          <w:kern w:val="0"/>
          <w:sz w:val="44"/>
          <w:lang w:eastAsia="uk-UA"/>
        </w:rPr>
        <w:t>202</w:t>
      </w:r>
      <w:r>
        <w:rPr>
          <w:rFonts w:hint="eastAsia" w:ascii="黑体" w:hAnsi="黑体" w:eastAsia="黑体" w:cs="黑体"/>
          <w:b/>
          <w:color w:val="000000"/>
          <w:kern w:val="0"/>
          <w:sz w:val="44"/>
          <w:lang w:val="en-US" w:eastAsia="zh-CN"/>
        </w:rPr>
        <w:t>3</w:t>
      </w:r>
      <w:r>
        <w:rPr>
          <w:rFonts w:hint="eastAsia" w:ascii="黑体" w:hAnsi="黑体" w:eastAsia="黑体" w:cs="黑体"/>
          <w:b/>
          <w:color w:val="000000"/>
          <w:kern w:val="0"/>
          <w:sz w:val="44"/>
          <w:lang w:eastAsia="uk-UA"/>
        </w:rPr>
        <w:t xml:space="preserve">年预算信息公开目录 </w:t>
      </w:r>
    </w:p>
    <w:p>
      <w:pPr>
        <w:widowControl/>
        <w:spacing w:before="0" w:after="0" w:line="240" w:lineRule="auto"/>
        <w:ind w:firstLine="0"/>
        <w:jc w:val="left"/>
        <w:outlineLvl w:val="9"/>
        <w:rPr>
          <w:rFonts w:hint="eastAsia" w:ascii="方正楷体_GBK" w:hAnsi="方正楷体_GBK" w:eastAsia="方正楷体_GBK" w:cs="方正楷体_GBK"/>
          <w:b/>
          <w:color w:val="000000"/>
          <w:kern w:val="0"/>
          <w:sz w:val="28"/>
          <w:lang w:eastAsia="uk-UA"/>
        </w:rPr>
      </w:pPr>
    </w:p>
    <w:p>
      <w:pPr>
        <w:widowControl/>
        <w:spacing w:before="0" w:after="0" w:line="240" w:lineRule="auto"/>
        <w:ind w:firstLine="0"/>
        <w:jc w:val="left"/>
        <w:outlineLvl w:val="9"/>
        <w:rPr>
          <w:rFonts w:hint="eastAsia" w:ascii="方正楷体_GBK" w:hAnsi="方正楷体_GBK" w:eastAsia="方正楷体_GBK" w:cs="方正楷体_GBK"/>
          <w:b/>
          <w:color w:val="000000"/>
          <w:kern w:val="0"/>
          <w:sz w:val="28"/>
          <w:lang w:val="en-US" w:eastAsia="zh-CN"/>
        </w:rPr>
      </w:pPr>
      <w:r>
        <w:rPr>
          <w:rFonts w:hint="eastAsia" w:ascii="方正楷体_GBK" w:hAnsi="方正楷体_GBK" w:eastAsia="方正楷体_GBK" w:cs="方正楷体_GBK"/>
          <w:b/>
          <w:color w:val="000000"/>
          <w:kern w:val="0"/>
          <w:sz w:val="28"/>
          <w:lang w:eastAsia="uk-UA"/>
        </w:rPr>
        <w:t>一、</w:t>
      </w:r>
      <w:r>
        <w:rPr>
          <w:rFonts w:hint="eastAsia" w:ascii="方正楷体_GBK" w:hAnsi="方正楷体_GBK" w:eastAsia="方正楷体_GBK" w:cs="方正楷体_GBK"/>
          <w:b/>
          <w:color w:val="000000"/>
          <w:kern w:val="0"/>
          <w:sz w:val="28"/>
          <w:lang w:val="en-US" w:eastAsia="zh-CN"/>
        </w:rPr>
        <w:t>单位</w:t>
      </w:r>
      <w:r>
        <w:rPr>
          <w:rFonts w:hint="eastAsia" w:ascii="方正楷体_GBK" w:hAnsi="方正楷体_GBK" w:eastAsia="方正楷体_GBK" w:cs="方正楷体_GBK"/>
          <w:b/>
          <w:color w:val="000000"/>
          <w:kern w:val="0"/>
          <w:sz w:val="28"/>
          <w:lang w:eastAsia="uk-UA"/>
        </w:rPr>
        <w:t>预算公开表（初中）</w:t>
      </w:r>
    </w:p>
    <w:p>
      <w:pPr>
        <w:numPr>
          <w:ilvl w:val="0"/>
          <w:numId w:val="0"/>
        </w:numPr>
        <w:spacing w:before="0" w:after="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1.单位</w:t>
      </w:r>
      <w:r>
        <w:rPr>
          <w:rFonts w:hint="eastAsia" w:ascii="方正小标宋_GBK" w:hAnsi="方正小标宋_GBK" w:eastAsia="方正小标宋_GBK" w:cs="方正小标宋_GBK"/>
          <w:b w:val="0"/>
          <w:color w:val="000000"/>
          <w:sz w:val="28"/>
          <w:szCs w:val="28"/>
        </w:rPr>
        <w:t>预算收支总表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2.单位</w:t>
      </w:r>
      <w:r>
        <w:rPr>
          <w:rFonts w:hint="eastAsia" w:ascii="方正小标宋_GBK" w:hAnsi="方正小标宋_GBK" w:eastAsia="方正小标宋_GBK" w:cs="方正小标宋_GBK"/>
          <w:b w:val="0"/>
          <w:color w:val="000000"/>
          <w:sz w:val="28"/>
          <w:szCs w:val="28"/>
        </w:rPr>
        <w:t>预算收入总表</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3.单位</w:t>
      </w:r>
      <w:r>
        <w:rPr>
          <w:rFonts w:hint="eastAsia" w:ascii="方正小标宋_GBK" w:hAnsi="方正小标宋_GBK" w:eastAsia="方正小标宋_GBK" w:cs="方正小标宋_GBK"/>
          <w:b w:val="0"/>
          <w:color w:val="000000"/>
          <w:sz w:val="28"/>
          <w:szCs w:val="28"/>
        </w:rPr>
        <w:t>预算支出总表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4.单位</w:t>
      </w:r>
      <w:r>
        <w:rPr>
          <w:rFonts w:hint="eastAsia" w:ascii="方正小标宋_GBK" w:hAnsi="方正小标宋_GBK" w:eastAsia="方正小标宋_GBK" w:cs="方正小标宋_GBK"/>
          <w:b w:val="0"/>
          <w:color w:val="000000"/>
          <w:sz w:val="28"/>
          <w:szCs w:val="28"/>
        </w:rPr>
        <w:t>预算财政拨款收支总表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5.单位</w:t>
      </w:r>
      <w:r>
        <w:rPr>
          <w:rFonts w:hint="eastAsia" w:ascii="方正小标宋_GBK" w:hAnsi="方正小标宋_GBK" w:eastAsia="方正小标宋_GBK" w:cs="方正小标宋_GBK"/>
          <w:b w:val="0"/>
          <w:color w:val="000000"/>
          <w:sz w:val="28"/>
          <w:szCs w:val="28"/>
        </w:rPr>
        <w:t>预算一般公共预算财政拨款支出表</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6.单位</w:t>
      </w:r>
      <w:r>
        <w:rPr>
          <w:rFonts w:hint="eastAsia" w:ascii="方正小标宋_GBK" w:hAnsi="方正小标宋_GBK" w:eastAsia="方正小标宋_GBK" w:cs="方正小标宋_GBK"/>
          <w:b w:val="0"/>
          <w:color w:val="000000"/>
          <w:sz w:val="28"/>
          <w:szCs w:val="28"/>
        </w:rPr>
        <w:t>预算一般公共预算财政拨款基本支出表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7.单位</w:t>
      </w:r>
      <w:r>
        <w:rPr>
          <w:rFonts w:hint="eastAsia" w:ascii="方正小标宋_GBK" w:hAnsi="方正小标宋_GBK" w:eastAsia="方正小标宋_GBK" w:cs="方正小标宋_GBK"/>
          <w:b w:val="0"/>
          <w:color w:val="000000"/>
          <w:sz w:val="28"/>
          <w:szCs w:val="28"/>
        </w:rPr>
        <w:t>预算政府基金预算财政拨款支出表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8.单位</w:t>
      </w:r>
      <w:r>
        <w:rPr>
          <w:rFonts w:hint="eastAsia" w:ascii="方正小标宋_GBK" w:hAnsi="方正小标宋_GBK" w:eastAsia="方正小标宋_GBK" w:cs="方正小标宋_GBK"/>
          <w:b w:val="0"/>
          <w:color w:val="000000"/>
          <w:sz w:val="28"/>
          <w:szCs w:val="28"/>
        </w:rPr>
        <w:t>预算国有资本经营预算财政拨款支出表</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9.单位</w:t>
      </w:r>
      <w:r>
        <w:rPr>
          <w:rFonts w:hint="eastAsia" w:ascii="方正小标宋_GBK" w:hAnsi="方正小标宋_GBK" w:eastAsia="方正小标宋_GBK" w:cs="方正小标宋_GBK"/>
          <w:b w:val="0"/>
          <w:color w:val="000000"/>
          <w:sz w:val="28"/>
          <w:szCs w:val="28"/>
        </w:rPr>
        <w:t>预算财政拨款“三公”经费支出表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p>
    <w:p>
      <w:pPr>
        <w:widowControl/>
        <w:spacing w:before="0" w:after="0" w:line="240" w:lineRule="auto"/>
        <w:ind w:firstLine="0"/>
        <w:jc w:val="left"/>
        <w:outlineLvl w:val="9"/>
        <w:rPr>
          <w:rFonts w:hint="eastAsia" w:ascii="方正楷体_GBK" w:hAnsi="方正楷体_GBK" w:eastAsia="方正楷体_GBK" w:cs="方正楷体_GBK"/>
          <w:b/>
          <w:color w:val="000000"/>
          <w:kern w:val="0"/>
          <w:sz w:val="28"/>
          <w:lang w:eastAsia="uk-UA"/>
        </w:rPr>
      </w:pPr>
      <w:r>
        <w:rPr>
          <w:rFonts w:hint="eastAsia" w:ascii="方正楷体_GBK" w:hAnsi="方正楷体_GBK" w:eastAsia="方正楷体_GBK" w:cs="方正楷体_GBK"/>
          <w:b/>
          <w:color w:val="000000"/>
          <w:kern w:val="0"/>
          <w:sz w:val="28"/>
          <w:lang w:val="en-US" w:eastAsia="zh-CN"/>
        </w:rPr>
        <w:t>二、单位</w:t>
      </w:r>
      <w:r>
        <w:rPr>
          <w:rFonts w:hint="eastAsia" w:ascii="方正楷体_GBK" w:hAnsi="方正楷体_GBK" w:eastAsia="方正楷体_GBK" w:cs="方正楷体_GBK"/>
          <w:b/>
          <w:color w:val="000000"/>
          <w:kern w:val="0"/>
          <w:sz w:val="28"/>
          <w:lang w:eastAsia="uk-UA"/>
        </w:rPr>
        <w:t>预算信息公开情况说明</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1</w:t>
      </w:r>
      <w:r>
        <w:rPr>
          <w:rFonts w:hint="eastAsia" w:ascii="方正小标宋_GBK" w:hAnsi="方正小标宋_GBK" w:eastAsia="方正小标宋_GBK" w:cs="方正小标宋_GBK"/>
          <w:b w:val="0"/>
          <w:color w:val="000000"/>
          <w:sz w:val="28"/>
          <w:szCs w:val="28"/>
        </w:rPr>
        <w:t>、</w:t>
      </w:r>
      <w:r>
        <w:rPr>
          <w:rFonts w:hint="eastAsia" w:ascii="方正小标宋_GBK" w:hAnsi="方正小标宋_GBK" w:eastAsia="方正小标宋_GBK" w:cs="方正小标宋_GBK"/>
          <w:b w:val="0"/>
          <w:color w:val="000000"/>
          <w:sz w:val="28"/>
          <w:szCs w:val="28"/>
          <w:lang w:val="en-US" w:eastAsia="zh-CN"/>
        </w:rPr>
        <w:t>单位</w:t>
      </w:r>
      <w:r>
        <w:rPr>
          <w:rFonts w:hint="eastAsia" w:ascii="方正小标宋_GBK" w:hAnsi="方正小标宋_GBK" w:eastAsia="方正小标宋_GBK" w:cs="方正小标宋_GBK"/>
          <w:b w:val="0"/>
          <w:color w:val="000000"/>
          <w:sz w:val="28"/>
          <w:szCs w:val="28"/>
        </w:rPr>
        <w:t>职责及机构设置情况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2</w:t>
      </w:r>
      <w:r>
        <w:rPr>
          <w:rFonts w:hint="eastAsia" w:ascii="方正小标宋_GBK" w:hAnsi="方正小标宋_GBK" w:eastAsia="方正小标宋_GBK" w:cs="方正小标宋_GBK"/>
          <w:b w:val="0"/>
          <w:color w:val="000000"/>
          <w:sz w:val="28"/>
          <w:szCs w:val="28"/>
        </w:rPr>
        <w:t>、</w:t>
      </w:r>
      <w:r>
        <w:rPr>
          <w:rFonts w:hint="eastAsia" w:ascii="方正小标宋_GBK" w:hAnsi="方正小标宋_GBK" w:eastAsia="方正小标宋_GBK" w:cs="方正小标宋_GBK"/>
          <w:b w:val="0"/>
          <w:color w:val="000000"/>
          <w:sz w:val="28"/>
          <w:szCs w:val="28"/>
          <w:lang w:val="en-US" w:eastAsia="zh-CN"/>
        </w:rPr>
        <w:t>单位</w:t>
      </w:r>
      <w:r>
        <w:rPr>
          <w:rFonts w:hint="eastAsia" w:ascii="方正小标宋_GBK" w:hAnsi="方正小标宋_GBK" w:eastAsia="方正小标宋_GBK" w:cs="方正小标宋_GBK"/>
          <w:b w:val="0"/>
          <w:color w:val="000000"/>
          <w:sz w:val="28"/>
          <w:szCs w:val="28"/>
        </w:rPr>
        <w:t>预算安排的总体情况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3</w:t>
      </w:r>
      <w:r>
        <w:rPr>
          <w:rFonts w:hint="eastAsia" w:ascii="方正小标宋_GBK" w:hAnsi="方正小标宋_GBK" w:eastAsia="方正小标宋_GBK" w:cs="方正小标宋_GBK"/>
          <w:b w:val="0"/>
          <w:color w:val="000000"/>
          <w:sz w:val="28"/>
          <w:szCs w:val="28"/>
        </w:rPr>
        <w:t>、机关运行经费安排情况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4</w:t>
      </w:r>
      <w:r>
        <w:rPr>
          <w:rFonts w:hint="eastAsia" w:ascii="方正小标宋_GBK" w:hAnsi="方正小标宋_GBK" w:eastAsia="方正小标宋_GBK" w:cs="方正小标宋_GBK"/>
          <w:b w:val="0"/>
          <w:color w:val="000000"/>
          <w:sz w:val="28"/>
          <w:szCs w:val="28"/>
        </w:rPr>
        <w:t>、财政拨款“三公”经费预算情况及增减变化原因</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5</w:t>
      </w:r>
      <w:r>
        <w:rPr>
          <w:rFonts w:hint="eastAsia" w:ascii="方正小标宋_GBK" w:hAnsi="方正小标宋_GBK" w:eastAsia="方正小标宋_GBK" w:cs="方正小标宋_GBK"/>
          <w:b w:val="0"/>
          <w:color w:val="000000"/>
          <w:sz w:val="28"/>
          <w:szCs w:val="28"/>
        </w:rPr>
        <w:t>、预算绩效信息</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6</w:t>
      </w:r>
      <w:r>
        <w:rPr>
          <w:rFonts w:hint="eastAsia" w:ascii="方正小标宋_GBK" w:hAnsi="方正小标宋_GBK" w:eastAsia="方正小标宋_GBK" w:cs="方正小标宋_GBK"/>
          <w:b w:val="0"/>
          <w:color w:val="000000"/>
          <w:sz w:val="28"/>
          <w:szCs w:val="28"/>
        </w:rPr>
        <w:t>、政府采购预算情况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7</w:t>
      </w:r>
      <w:r>
        <w:rPr>
          <w:rFonts w:hint="eastAsia" w:ascii="方正小标宋_GBK" w:hAnsi="方正小标宋_GBK" w:eastAsia="方正小标宋_GBK" w:cs="方正小标宋_GBK"/>
          <w:b w:val="0"/>
          <w:color w:val="000000"/>
          <w:sz w:val="28"/>
          <w:szCs w:val="28"/>
        </w:rPr>
        <w:t>、国有资产信息</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8</w:t>
      </w:r>
      <w:r>
        <w:rPr>
          <w:rFonts w:hint="eastAsia" w:ascii="方正小标宋_GBK" w:hAnsi="方正小标宋_GBK" w:eastAsia="方正小标宋_GBK" w:cs="方正小标宋_GBK"/>
          <w:b w:val="0"/>
          <w:color w:val="000000"/>
          <w:sz w:val="28"/>
          <w:szCs w:val="28"/>
        </w:rPr>
        <w:t>、名词解释</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9</w:t>
      </w:r>
      <w:r>
        <w:rPr>
          <w:rFonts w:hint="eastAsia" w:ascii="方正小标宋_GBK" w:hAnsi="方正小标宋_GBK" w:eastAsia="方正小标宋_GBK" w:cs="方正小标宋_GBK"/>
          <w:b w:val="0"/>
          <w:color w:val="000000"/>
          <w:sz w:val="28"/>
          <w:szCs w:val="28"/>
        </w:rPr>
        <w:t>、其他需要说明的事项</w:t>
      </w:r>
      <w:r>
        <w:rPr>
          <w:rFonts w:hint="eastAsia" w:ascii="方正小标宋_GBK" w:hAnsi="方正小标宋_GBK" w:eastAsia="方正小标宋_GBK" w:cs="方正小标宋_GBK"/>
          <w:b w:val="0"/>
          <w:color w:val="000000"/>
          <w:sz w:val="28"/>
          <w:szCs w:val="28"/>
        </w:rPr>
        <w:tab/>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二十三、石家庄市第四十四中学收支预算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360024石家庄市第四十四中学</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6005.48</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r>
              <w:t>6013.48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6005.48</w:t>
            </w:r>
          </w:p>
        </w:tc>
        <w:tc>
          <w:tcPr>
            <w:tcW w:w="4535" w:type="dxa"/>
            <w:vAlign w:val="center"/>
          </w:tcPr>
          <w:p>
            <w:pPr>
              <w:pStyle w:val="12"/>
            </w:pPr>
            <w:r>
              <w:t>本年支出合计</w:t>
            </w:r>
          </w:p>
        </w:tc>
        <w:tc>
          <w:tcPr>
            <w:tcW w:w="2126" w:type="dxa"/>
            <w:vAlign w:val="center"/>
          </w:tcPr>
          <w:p>
            <w:pPr>
              <w:pStyle w:val="13"/>
            </w:pPr>
            <w:r>
              <w:t>6013.48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8.00</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6013.48</w:t>
            </w:r>
          </w:p>
        </w:tc>
        <w:tc>
          <w:tcPr>
            <w:tcW w:w="4535" w:type="dxa"/>
            <w:vAlign w:val="center"/>
          </w:tcPr>
          <w:p>
            <w:pPr>
              <w:pStyle w:val="12"/>
            </w:pPr>
            <w:r>
              <w:t>支出总计</w:t>
            </w:r>
          </w:p>
        </w:tc>
        <w:tc>
          <w:tcPr>
            <w:tcW w:w="2126" w:type="dxa"/>
            <w:vAlign w:val="center"/>
          </w:tcPr>
          <w:p>
            <w:pPr>
              <w:pStyle w:val="13"/>
            </w:pPr>
            <w:r>
              <w:t>6013.48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360024石家庄市第四十四中学</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6013.48</w:t>
            </w:r>
          </w:p>
        </w:tc>
        <w:tc>
          <w:tcPr>
            <w:tcW w:w="1134" w:type="dxa"/>
            <w:vAlign w:val="center"/>
          </w:tcPr>
          <w:p>
            <w:pPr>
              <w:pStyle w:val="13"/>
            </w:pPr>
            <w:r>
              <w:t>6005.48</w:t>
            </w:r>
          </w:p>
        </w:tc>
        <w:tc>
          <w:tcPr>
            <w:tcW w:w="1134" w:type="dxa"/>
            <w:vAlign w:val="center"/>
          </w:tcPr>
          <w:p>
            <w:pPr>
              <w:pStyle w:val="13"/>
            </w:pPr>
            <w:r>
              <w:t>6005.48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11"/>
            </w:pPr>
            <w:r>
              <w:t>6013.48</w:t>
            </w:r>
          </w:p>
        </w:tc>
        <w:tc>
          <w:tcPr>
            <w:tcW w:w="1134" w:type="dxa"/>
            <w:vAlign w:val="center"/>
          </w:tcPr>
          <w:p>
            <w:pPr>
              <w:pStyle w:val="11"/>
            </w:pPr>
            <w:r>
              <w:t>6005.48</w:t>
            </w:r>
          </w:p>
        </w:tc>
        <w:tc>
          <w:tcPr>
            <w:tcW w:w="1134" w:type="dxa"/>
            <w:vAlign w:val="center"/>
          </w:tcPr>
          <w:p>
            <w:pPr>
              <w:pStyle w:val="11"/>
            </w:pPr>
            <w:r>
              <w:t>6005.48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20502</w:t>
            </w:r>
          </w:p>
        </w:tc>
        <w:tc>
          <w:tcPr>
            <w:tcW w:w="1559" w:type="dxa"/>
            <w:vAlign w:val="center"/>
          </w:tcPr>
          <w:p>
            <w:pPr>
              <w:pStyle w:val="10"/>
            </w:pPr>
            <w:r>
              <w:t>普通教育</w:t>
            </w:r>
          </w:p>
        </w:tc>
        <w:tc>
          <w:tcPr>
            <w:tcW w:w="1134" w:type="dxa"/>
            <w:vAlign w:val="center"/>
          </w:tcPr>
          <w:p>
            <w:pPr>
              <w:pStyle w:val="11"/>
            </w:pPr>
            <w:r>
              <w:t>6005.48</w:t>
            </w:r>
          </w:p>
        </w:tc>
        <w:tc>
          <w:tcPr>
            <w:tcW w:w="1134" w:type="dxa"/>
            <w:vAlign w:val="center"/>
          </w:tcPr>
          <w:p>
            <w:pPr>
              <w:pStyle w:val="11"/>
            </w:pPr>
            <w:r>
              <w:t>6005.48</w:t>
            </w:r>
          </w:p>
        </w:tc>
        <w:tc>
          <w:tcPr>
            <w:tcW w:w="1134" w:type="dxa"/>
            <w:vAlign w:val="center"/>
          </w:tcPr>
          <w:p>
            <w:pPr>
              <w:pStyle w:val="11"/>
            </w:pPr>
            <w:r>
              <w:t>6005.48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2050201</w:t>
            </w:r>
          </w:p>
        </w:tc>
        <w:tc>
          <w:tcPr>
            <w:tcW w:w="1559" w:type="dxa"/>
            <w:vAlign w:val="center"/>
          </w:tcPr>
          <w:p>
            <w:pPr>
              <w:pStyle w:val="10"/>
            </w:pPr>
            <w:r>
              <w:t>学前教育</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2050202</w:t>
            </w:r>
          </w:p>
        </w:tc>
        <w:tc>
          <w:tcPr>
            <w:tcW w:w="1559" w:type="dxa"/>
            <w:vAlign w:val="center"/>
          </w:tcPr>
          <w:p>
            <w:pPr>
              <w:pStyle w:val="10"/>
            </w:pPr>
            <w:r>
              <w:t>小学教育</w:t>
            </w:r>
          </w:p>
        </w:tc>
        <w:tc>
          <w:tcPr>
            <w:tcW w:w="1134" w:type="dxa"/>
            <w:vAlign w:val="center"/>
          </w:tcPr>
          <w:p>
            <w:pPr>
              <w:pStyle w:val="11"/>
            </w:pPr>
            <w:r>
              <w:t>46.63</w:t>
            </w:r>
          </w:p>
        </w:tc>
        <w:tc>
          <w:tcPr>
            <w:tcW w:w="1134" w:type="dxa"/>
            <w:vAlign w:val="center"/>
          </w:tcPr>
          <w:p>
            <w:pPr>
              <w:pStyle w:val="11"/>
            </w:pPr>
            <w:r>
              <w:t>46.63</w:t>
            </w:r>
          </w:p>
        </w:tc>
        <w:tc>
          <w:tcPr>
            <w:tcW w:w="1134" w:type="dxa"/>
            <w:vAlign w:val="center"/>
          </w:tcPr>
          <w:p>
            <w:pPr>
              <w:pStyle w:val="11"/>
            </w:pPr>
            <w:r>
              <w:t>46.63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2050203</w:t>
            </w:r>
          </w:p>
        </w:tc>
        <w:tc>
          <w:tcPr>
            <w:tcW w:w="1559" w:type="dxa"/>
            <w:vAlign w:val="center"/>
          </w:tcPr>
          <w:p>
            <w:pPr>
              <w:pStyle w:val="10"/>
            </w:pPr>
            <w:r>
              <w:t>初中教育</w:t>
            </w:r>
          </w:p>
        </w:tc>
        <w:tc>
          <w:tcPr>
            <w:tcW w:w="1134" w:type="dxa"/>
            <w:vAlign w:val="center"/>
          </w:tcPr>
          <w:p>
            <w:pPr>
              <w:pStyle w:val="11"/>
            </w:pPr>
            <w:r>
              <w:t>5612.10</w:t>
            </w:r>
          </w:p>
        </w:tc>
        <w:tc>
          <w:tcPr>
            <w:tcW w:w="1134" w:type="dxa"/>
            <w:vAlign w:val="center"/>
          </w:tcPr>
          <w:p>
            <w:pPr>
              <w:pStyle w:val="11"/>
            </w:pPr>
            <w:r>
              <w:t>5612.10</w:t>
            </w:r>
          </w:p>
        </w:tc>
        <w:tc>
          <w:tcPr>
            <w:tcW w:w="1134" w:type="dxa"/>
            <w:vAlign w:val="center"/>
          </w:tcPr>
          <w:p>
            <w:pPr>
              <w:pStyle w:val="11"/>
            </w:pPr>
            <w:r>
              <w:t>5612.10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2050299</w:t>
            </w:r>
          </w:p>
        </w:tc>
        <w:tc>
          <w:tcPr>
            <w:tcW w:w="1559" w:type="dxa"/>
            <w:vAlign w:val="center"/>
          </w:tcPr>
          <w:p>
            <w:pPr>
              <w:pStyle w:val="10"/>
            </w:pPr>
            <w:r>
              <w:t>其他普通教育支出</w:t>
            </w:r>
          </w:p>
        </w:tc>
        <w:tc>
          <w:tcPr>
            <w:tcW w:w="1134" w:type="dxa"/>
            <w:vAlign w:val="center"/>
          </w:tcPr>
          <w:p>
            <w:pPr>
              <w:pStyle w:val="11"/>
            </w:pPr>
            <w:r>
              <w:t>342.75</w:t>
            </w:r>
          </w:p>
        </w:tc>
        <w:tc>
          <w:tcPr>
            <w:tcW w:w="1134" w:type="dxa"/>
            <w:vAlign w:val="center"/>
          </w:tcPr>
          <w:p>
            <w:pPr>
              <w:pStyle w:val="11"/>
            </w:pPr>
            <w:r>
              <w:t>342.75</w:t>
            </w:r>
          </w:p>
        </w:tc>
        <w:tc>
          <w:tcPr>
            <w:tcW w:w="1134" w:type="dxa"/>
            <w:vAlign w:val="center"/>
          </w:tcPr>
          <w:p>
            <w:pPr>
              <w:pStyle w:val="11"/>
            </w:pPr>
            <w:r>
              <w:t>342.75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20599</w:t>
            </w:r>
          </w:p>
        </w:tc>
        <w:tc>
          <w:tcPr>
            <w:tcW w:w="1559" w:type="dxa"/>
            <w:vAlign w:val="center"/>
          </w:tcPr>
          <w:p>
            <w:pPr>
              <w:pStyle w:val="10"/>
            </w:pPr>
            <w:r>
              <w:t>其他教育支出</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2059999</w:t>
            </w:r>
          </w:p>
        </w:tc>
        <w:tc>
          <w:tcPr>
            <w:tcW w:w="1559" w:type="dxa"/>
            <w:vAlign w:val="center"/>
          </w:tcPr>
          <w:p>
            <w:pPr>
              <w:pStyle w:val="10"/>
            </w:pPr>
            <w:r>
              <w:t>其他教育支出</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6013.48</w:t>
            </w:r>
          </w:p>
        </w:tc>
        <w:tc>
          <w:tcPr>
            <w:tcW w:w="1361" w:type="dxa"/>
            <w:vAlign w:val="center"/>
          </w:tcPr>
          <w:p>
            <w:pPr>
              <w:pStyle w:val="13"/>
            </w:pPr>
            <w:r>
              <w:t>5410.09</w:t>
            </w:r>
          </w:p>
        </w:tc>
        <w:tc>
          <w:tcPr>
            <w:tcW w:w="1361" w:type="dxa"/>
            <w:vAlign w:val="center"/>
          </w:tcPr>
          <w:p>
            <w:pPr>
              <w:pStyle w:val="13"/>
            </w:pPr>
            <w:r>
              <w:t>603.39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205</w:t>
            </w:r>
          </w:p>
        </w:tc>
        <w:tc>
          <w:tcPr>
            <w:tcW w:w="4535" w:type="dxa"/>
            <w:vAlign w:val="center"/>
          </w:tcPr>
          <w:p>
            <w:pPr>
              <w:pStyle w:val="10"/>
            </w:pPr>
            <w:r>
              <w:t>教育支出</w:t>
            </w:r>
          </w:p>
        </w:tc>
        <w:tc>
          <w:tcPr>
            <w:tcW w:w="1361" w:type="dxa"/>
            <w:vAlign w:val="center"/>
          </w:tcPr>
          <w:p>
            <w:pPr>
              <w:pStyle w:val="11"/>
            </w:pPr>
            <w:r>
              <w:t>6013.48</w:t>
            </w:r>
          </w:p>
        </w:tc>
        <w:tc>
          <w:tcPr>
            <w:tcW w:w="1361" w:type="dxa"/>
            <w:vAlign w:val="center"/>
          </w:tcPr>
          <w:p>
            <w:pPr>
              <w:pStyle w:val="11"/>
            </w:pPr>
            <w:r>
              <w:t>5410.09</w:t>
            </w:r>
          </w:p>
        </w:tc>
        <w:tc>
          <w:tcPr>
            <w:tcW w:w="1361" w:type="dxa"/>
            <w:vAlign w:val="center"/>
          </w:tcPr>
          <w:p>
            <w:pPr>
              <w:pStyle w:val="11"/>
            </w:pPr>
            <w:r>
              <w:t>603.39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20502</w:t>
            </w:r>
          </w:p>
        </w:tc>
        <w:tc>
          <w:tcPr>
            <w:tcW w:w="4535" w:type="dxa"/>
            <w:vAlign w:val="center"/>
          </w:tcPr>
          <w:p>
            <w:pPr>
              <w:pStyle w:val="10"/>
            </w:pPr>
            <w:r>
              <w:t>普通教育</w:t>
            </w:r>
          </w:p>
        </w:tc>
        <w:tc>
          <w:tcPr>
            <w:tcW w:w="1361" w:type="dxa"/>
            <w:vAlign w:val="center"/>
          </w:tcPr>
          <w:p>
            <w:pPr>
              <w:pStyle w:val="11"/>
            </w:pPr>
            <w:r>
              <w:t>6005.48</w:t>
            </w:r>
          </w:p>
        </w:tc>
        <w:tc>
          <w:tcPr>
            <w:tcW w:w="1361" w:type="dxa"/>
            <w:vAlign w:val="center"/>
          </w:tcPr>
          <w:p>
            <w:pPr>
              <w:pStyle w:val="11"/>
            </w:pPr>
            <w:r>
              <w:t>5410.09</w:t>
            </w:r>
          </w:p>
        </w:tc>
        <w:tc>
          <w:tcPr>
            <w:tcW w:w="1361" w:type="dxa"/>
            <w:vAlign w:val="center"/>
          </w:tcPr>
          <w:p>
            <w:pPr>
              <w:pStyle w:val="11"/>
            </w:pPr>
            <w:r>
              <w:t>595.39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2050201</w:t>
            </w:r>
          </w:p>
        </w:tc>
        <w:tc>
          <w:tcPr>
            <w:tcW w:w="4535" w:type="dxa"/>
            <w:vAlign w:val="center"/>
          </w:tcPr>
          <w:p>
            <w:pPr>
              <w:pStyle w:val="10"/>
            </w:pPr>
            <w:r>
              <w:t>学前教育</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2050202</w:t>
            </w:r>
          </w:p>
        </w:tc>
        <w:tc>
          <w:tcPr>
            <w:tcW w:w="4535" w:type="dxa"/>
            <w:vAlign w:val="center"/>
          </w:tcPr>
          <w:p>
            <w:pPr>
              <w:pStyle w:val="10"/>
            </w:pPr>
            <w:r>
              <w:t>小学教育</w:t>
            </w:r>
          </w:p>
        </w:tc>
        <w:tc>
          <w:tcPr>
            <w:tcW w:w="1361" w:type="dxa"/>
            <w:vAlign w:val="center"/>
          </w:tcPr>
          <w:p>
            <w:pPr>
              <w:pStyle w:val="11"/>
            </w:pPr>
            <w:r>
              <w:t>46.63</w:t>
            </w:r>
          </w:p>
        </w:tc>
        <w:tc>
          <w:tcPr>
            <w:tcW w:w="1361" w:type="dxa"/>
            <w:vAlign w:val="center"/>
          </w:tcPr>
          <w:p>
            <w:pPr>
              <w:pStyle w:val="11"/>
            </w:pPr>
          </w:p>
        </w:tc>
        <w:tc>
          <w:tcPr>
            <w:tcW w:w="1361" w:type="dxa"/>
            <w:vAlign w:val="center"/>
          </w:tcPr>
          <w:p>
            <w:pPr>
              <w:pStyle w:val="11"/>
            </w:pPr>
            <w:r>
              <w:t>46.63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2050203</w:t>
            </w:r>
          </w:p>
        </w:tc>
        <w:tc>
          <w:tcPr>
            <w:tcW w:w="4535" w:type="dxa"/>
            <w:vAlign w:val="center"/>
          </w:tcPr>
          <w:p>
            <w:pPr>
              <w:pStyle w:val="10"/>
            </w:pPr>
            <w:r>
              <w:t>初中教育</w:t>
            </w:r>
          </w:p>
        </w:tc>
        <w:tc>
          <w:tcPr>
            <w:tcW w:w="1361" w:type="dxa"/>
            <w:vAlign w:val="center"/>
          </w:tcPr>
          <w:p>
            <w:pPr>
              <w:pStyle w:val="11"/>
            </w:pPr>
            <w:r>
              <w:t>5612.10</w:t>
            </w:r>
          </w:p>
        </w:tc>
        <w:tc>
          <w:tcPr>
            <w:tcW w:w="1361" w:type="dxa"/>
            <w:vAlign w:val="center"/>
          </w:tcPr>
          <w:p>
            <w:pPr>
              <w:pStyle w:val="11"/>
            </w:pPr>
            <w:r>
              <w:t>5410.09</w:t>
            </w:r>
          </w:p>
        </w:tc>
        <w:tc>
          <w:tcPr>
            <w:tcW w:w="1361" w:type="dxa"/>
            <w:vAlign w:val="center"/>
          </w:tcPr>
          <w:p>
            <w:pPr>
              <w:pStyle w:val="11"/>
            </w:pPr>
            <w:r>
              <w:t>202.01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2050299</w:t>
            </w:r>
          </w:p>
        </w:tc>
        <w:tc>
          <w:tcPr>
            <w:tcW w:w="4535" w:type="dxa"/>
            <w:vAlign w:val="center"/>
          </w:tcPr>
          <w:p>
            <w:pPr>
              <w:pStyle w:val="10"/>
            </w:pPr>
            <w:r>
              <w:t>其他普通教育支出</w:t>
            </w:r>
          </w:p>
        </w:tc>
        <w:tc>
          <w:tcPr>
            <w:tcW w:w="1361" w:type="dxa"/>
            <w:vAlign w:val="center"/>
          </w:tcPr>
          <w:p>
            <w:pPr>
              <w:pStyle w:val="11"/>
            </w:pPr>
            <w:r>
              <w:t>342.75</w:t>
            </w:r>
          </w:p>
        </w:tc>
        <w:tc>
          <w:tcPr>
            <w:tcW w:w="1361" w:type="dxa"/>
            <w:vAlign w:val="center"/>
          </w:tcPr>
          <w:p>
            <w:pPr>
              <w:pStyle w:val="11"/>
            </w:pPr>
          </w:p>
        </w:tc>
        <w:tc>
          <w:tcPr>
            <w:tcW w:w="1361" w:type="dxa"/>
            <w:vAlign w:val="center"/>
          </w:tcPr>
          <w:p>
            <w:pPr>
              <w:pStyle w:val="11"/>
            </w:pPr>
            <w:r>
              <w:t>342.75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20599</w:t>
            </w:r>
          </w:p>
        </w:tc>
        <w:tc>
          <w:tcPr>
            <w:tcW w:w="4535" w:type="dxa"/>
            <w:vAlign w:val="center"/>
          </w:tcPr>
          <w:p>
            <w:pPr>
              <w:pStyle w:val="10"/>
            </w:pPr>
            <w:r>
              <w:t>其他教育支出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2059999</w:t>
            </w:r>
          </w:p>
        </w:tc>
        <w:tc>
          <w:tcPr>
            <w:tcW w:w="4535" w:type="dxa"/>
            <w:vAlign w:val="center"/>
          </w:tcPr>
          <w:p>
            <w:pPr>
              <w:pStyle w:val="10"/>
            </w:pPr>
            <w:r>
              <w:t>其他教育支出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6005.48</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r>
              <w:t>6013.48</w:t>
            </w:r>
          </w:p>
        </w:tc>
        <w:tc>
          <w:tcPr>
            <w:tcW w:w="1474" w:type="dxa"/>
            <w:vAlign w:val="center"/>
          </w:tcPr>
          <w:p>
            <w:pPr>
              <w:pStyle w:val="11"/>
            </w:pPr>
            <w:r>
              <w:t>6013.48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6005.48</w:t>
            </w:r>
          </w:p>
        </w:tc>
        <w:tc>
          <w:tcPr>
            <w:tcW w:w="3402" w:type="dxa"/>
            <w:vAlign w:val="center"/>
          </w:tcPr>
          <w:p>
            <w:pPr>
              <w:pStyle w:val="12"/>
            </w:pPr>
            <w:r>
              <w:t>本年支出合计</w:t>
            </w:r>
          </w:p>
        </w:tc>
        <w:tc>
          <w:tcPr>
            <w:tcW w:w="1474" w:type="dxa"/>
            <w:vAlign w:val="center"/>
          </w:tcPr>
          <w:p>
            <w:pPr>
              <w:pStyle w:val="13"/>
            </w:pPr>
            <w:r>
              <w:t>6013.48</w:t>
            </w:r>
          </w:p>
        </w:tc>
        <w:tc>
          <w:tcPr>
            <w:tcW w:w="1474" w:type="dxa"/>
            <w:vAlign w:val="center"/>
          </w:tcPr>
          <w:p>
            <w:pPr>
              <w:pStyle w:val="13"/>
            </w:pPr>
            <w:r>
              <w:t>6013.48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8.00</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8.00</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6013.48</w:t>
            </w:r>
          </w:p>
        </w:tc>
        <w:tc>
          <w:tcPr>
            <w:tcW w:w="3402" w:type="dxa"/>
            <w:vAlign w:val="center"/>
          </w:tcPr>
          <w:p>
            <w:pPr>
              <w:pStyle w:val="12"/>
            </w:pPr>
            <w:r>
              <w:t>支出总计</w:t>
            </w:r>
          </w:p>
        </w:tc>
        <w:tc>
          <w:tcPr>
            <w:tcW w:w="1474" w:type="dxa"/>
            <w:vAlign w:val="center"/>
          </w:tcPr>
          <w:p>
            <w:pPr>
              <w:pStyle w:val="13"/>
            </w:pPr>
            <w:r>
              <w:t>6013.48</w:t>
            </w:r>
          </w:p>
        </w:tc>
        <w:tc>
          <w:tcPr>
            <w:tcW w:w="1474" w:type="dxa"/>
            <w:vAlign w:val="center"/>
          </w:tcPr>
          <w:p>
            <w:pPr>
              <w:pStyle w:val="13"/>
            </w:pPr>
            <w:r>
              <w:t>6013.48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6013.48</w:t>
            </w:r>
          </w:p>
        </w:tc>
        <w:tc>
          <w:tcPr>
            <w:tcW w:w="2551" w:type="dxa"/>
            <w:vAlign w:val="center"/>
          </w:tcPr>
          <w:p>
            <w:pPr>
              <w:pStyle w:val="13"/>
            </w:pPr>
            <w:r>
              <w:t>5410.09</w:t>
            </w:r>
          </w:p>
        </w:tc>
        <w:tc>
          <w:tcPr>
            <w:tcW w:w="2551" w:type="dxa"/>
            <w:vAlign w:val="center"/>
          </w:tcPr>
          <w:p>
            <w:pPr>
              <w:pStyle w:val="13"/>
            </w:pPr>
            <w:r>
              <w:t>603.39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11"/>
            </w:pPr>
            <w:r>
              <w:t>6013.48</w:t>
            </w:r>
          </w:p>
        </w:tc>
        <w:tc>
          <w:tcPr>
            <w:tcW w:w="2551" w:type="dxa"/>
            <w:vAlign w:val="center"/>
          </w:tcPr>
          <w:p>
            <w:pPr>
              <w:pStyle w:val="11"/>
            </w:pPr>
            <w:r>
              <w:t>5410.09</w:t>
            </w:r>
          </w:p>
        </w:tc>
        <w:tc>
          <w:tcPr>
            <w:tcW w:w="2551" w:type="dxa"/>
            <w:vAlign w:val="center"/>
          </w:tcPr>
          <w:p>
            <w:pPr>
              <w:pStyle w:val="11"/>
            </w:pPr>
            <w:r>
              <w:t>603.39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20502</w:t>
            </w:r>
          </w:p>
        </w:tc>
        <w:tc>
          <w:tcPr>
            <w:tcW w:w="4535" w:type="dxa"/>
            <w:vAlign w:val="center"/>
          </w:tcPr>
          <w:p>
            <w:pPr>
              <w:pStyle w:val="10"/>
            </w:pPr>
            <w:r>
              <w:t>普通教育</w:t>
            </w:r>
          </w:p>
        </w:tc>
        <w:tc>
          <w:tcPr>
            <w:tcW w:w="2551" w:type="dxa"/>
            <w:vAlign w:val="center"/>
          </w:tcPr>
          <w:p>
            <w:pPr>
              <w:pStyle w:val="11"/>
            </w:pPr>
            <w:r>
              <w:t>6005.48</w:t>
            </w:r>
          </w:p>
        </w:tc>
        <w:tc>
          <w:tcPr>
            <w:tcW w:w="2551" w:type="dxa"/>
            <w:vAlign w:val="center"/>
          </w:tcPr>
          <w:p>
            <w:pPr>
              <w:pStyle w:val="11"/>
            </w:pPr>
            <w:r>
              <w:t>5410.09</w:t>
            </w:r>
          </w:p>
        </w:tc>
        <w:tc>
          <w:tcPr>
            <w:tcW w:w="2551" w:type="dxa"/>
            <w:vAlign w:val="center"/>
          </w:tcPr>
          <w:p>
            <w:pPr>
              <w:pStyle w:val="11"/>
            </w:pPr>
            <w:r>
              <w:t>595.39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2050201</w:t>
            </w:r>
          </w:p>
        </w:tc>
        <w:tc>
          <w:tcPr>
            <w:tcW w:w="4535" w:type="dxa"/>
            <w:vAlign w:val="center"/>
          </w:tcPr>
          <w:p>
            <w:pPr>
              <w:pStyle w:val="10"/>
            </w:pPr>
            <w:r>
              <w:t>学前教育</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2050202</w:t>
            </w:r>
          </w:p>
        </w:tc>
        <w:tc>
          <w:tcPr>
            <w:tcW w:w="4535" w:type="dxa"/>
            <w:vAlign w:val="center"/>
          </w:tcPr>
          <w:p>
            <w:pPr>
              <w:pStyle w:val="10"/>
            </w:pPr>
            <w:r>
              <w:t>小学教育</w:t>
            </w:r>
          </w:p>
        </w:tc>
        <w:tc>
          <w:tcPr>
            <w:tcW w:w="2551" w:type="dxa"/>
            <w:vAlign w:val="center"/>
          </w:tcPr>
          <w:p>
            <w:pPr>
              <w:pStyle w:val="11"/>
            </w:pPr>
            <w:r>
              <w:t>46.63</w:t>
            </w:r>
          </w:p>
        </w:tc>
        <w:tc>
          <w:tcPr>
            <w:tcW w:w="2551" w:type="dxa"/>
            <w:vAlign w:val="center"/>
          </w:tcPr>
          <w:p>
            <w:pPr>
              <w:pStyle w:val="11"/>
            </w:pPr>
          </w:p>
        </w:tc>
        <w:tc>
          <w:tcPr>
            <w:tcW w:w="2551" w:type="dxa"/>
            <w:vAlign w:val="center"/>
          </w:tcPr>
          <w:p>
            <w:pPr>
              <w:pStyle w:val="11"/>
            </w:pPr>
            <w:r>
              <w:t>46.63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2050203</w:t>
            </w:r>
          </w:p>
        </w:tc>
        <w:tc>
          <w:tcPr>
            <w:tcW w:w="4535" w:type="dxa"/>
            <w:vAlign w:val="center"/>
          </w:tcPr>
          <w:p>
            <w:pPr>
              <w:pStyle w:val="10"/>
            </w:pPr>
            <w:r>
              <w:t>初中教育</w:t>
            </w:r>
          </w:p>
        </w:tc>
        <w:tc>
          <w:tcPr>
            <w:tcW w:w="2551" w:type="dxa"/>
            <w:vAlign w:val="center"/>
          </w:tcPr>
          <w:p>
            <w:pPr>
              <w:pStyle w:val="11"/>
            </w:pPr>
            <w:r>
              <w:t>5612.10</w:t>
            </w:r>
          </w:p>
        </w:tc>
        <w:tc>
          <w:tcPr>
            <w:tcW w:w="2551" w:type="dxa"/>
            <w:vAlign w:val="center"/>
          </w:tcPr>
          <w:p>
            <w:pPr>
              <w:pStyle w:val="11"/>
            </w:pPr>
            <w:r>
              <w:t>5410.09</w:t>
            </w:r>
          </w:p>
        </w:tc>
        <w:tc>
          <w:tcPr>
            <w:tcW w:w="2551" w:type="dxa"/>
            <w:vAlign w:val="center"/>
          </w:tcPr>
          <w:p>
            <w:pPr>
              <w:pStyle w:val="11"/>
            </w:pPr>
            <w:r>
              <w:t>202.01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2050299</w:t>
            </w:r>
          </w:p>
        </w:tc>
        <w:tc>
          <w:tcPr>
            <w:tcW w:w="4535" w:type="dxa"/>
            <w:vAlign w:val="center"/>
          </w:tcPr>
          <w:p>
            <w:pPr>
              <w:pStyle w:val="10"/>
            </w:pPr>
            <w:r>
              <w:t>其他普通教育支出</w:t>
            </w:r>
          </w:p>
        </w:tc>
        <w:tc>
          <w:tcPr>
            <w:tcW w:w="2551" w:type="dxa"/>
            <w:vAlign w:val="center"/>
          </w:tcPr>
          <w:p>
            <w:pPr>
              <w:pStyle w:val="11"/>
            </w:pPr>
            <w:r>
              <w:t>342.75</w:t>
            </w:r>
          </w:p>
        </w:tc>
        <w:tc>
          <w:tcPr>
            <w:tcW w:w="2551" w:type="dxa"/>
            <w:vAlign w:val="center"/>
          </w:tcPr>
          <w:p>
            <w:pPr>
              <w:pStyle w:val="11"/>
            </w:pPr>
          </w:p>
        </w:tc>
        <w:tc>
          <w:tcPr>
            <w:tcW w:w="2551" w:type="dxa"/>
            <w:vAlign w:val="center"/>
          </w:tcPr>
          <w:p>
            <w:pPr>
              <w:pStyle w:val="11"/>
            </w:pPr>
            <w:r>
              <w:t>342.75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20599</w:t>
            </w:r>
          </w:p>
        </w:tc>
        <w:tc>
          <w:tcPr>
            <w:tcW w:w="4535" w:type="dxa"/>
            <w:vAlign w:val="center"/>
          </w:tcPr>
          <w:p>
            <w:pPr>
              <w:pStyle w:val="10"/>
            </w:pPr>
            <w:r>
              <w:t>其他教育支出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2059999</w:t>
            </w:r>
          </w:p>
        </w:tc>
        <w:tc>
          <w:tcPr>
            <w:tcW w:w="4535" w:type="dxa"/>
            <w:vAlign w:val="center"/>
          </w:tcPr>
          <w:p>
            <w:pPr>
              <w:pStyle w:val="10"/>
            </w:pPr>
            <w:r>
              <w:t>其他教育支出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5410.09</w:t>
            </w:r>
          </w:p>
        </w:tc>
        <w:tc>
          <w:tcPr>
            <w:tcW w:w="2551" w:type="dxa"/>
            <w:vAlign w:val="center"/>
          </w:tcPr>
          <w:p>
            <w:pPr>
              <w:pStyle w:val="13"/>
            </w:pPr>
            <w:r>
              <w:t>5323.86</w:t>
            </w:r>
          </w:p>
        </w:tc>
        <w:tc>
          <w:tcPr>
            <w:tcW w:w="2551" w:type="dxa"/>
            <w:vAlign w:val="center"/>
          </w:tcPr>
          <w:p>
            <w:pPr>
              <w:pStyle w:val="13"/>
            </w:pPr>
            <w:r>
              <w:t>86.23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5123.85</w:t>
            </w:r>
          </w:p>
        </w:tc>
        <w:tc>
          <w:tcPr>
            <w:tcW w:w="2551" w:type="dxa"/>
            <w:vAlign w:val="center"/>
          </w:tcPr>
          <w:p>
            <w:pPr>
              <w:pStyle w:val="11"/>
            </w:pPr>
            <w:r>
              <w:t>5123.85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1347.96</w:t>
            </w:r>
          </w:p>
        </w:tc>
        <w:tc>
          <w:tcPr>
            <w:tcW w:w="2551" w:type="dxa"/>
            <w:vAlign w:val="center"/>
          </w:tcPr>
          <w:p>
            <w:pPr>
              <w:pStyle w:val="11"/>
            </w:pPr>
            <w:r>
              <w:t>1347.96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331.40</w:t>
            </w:r>
          </w:p>
        </w:tc>
        <w:tc>
          <w:tcPr>
            <w:tcW w:w="2551" w:type="dxa"/>
            <w:vAlign w:val="center"/>
          </w:tcPr>
          <w:p>
            <w:pPr>
              <w:pStyle w:val="11"/>
            </w:pPr>
            <w:r>
              <w:t>331.40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1146.13</w:t>
            </w:r>
          </w:p>
        </w:tc>
        <w:tc>
          <w:tcPr>
            <w:tcW w:w="2551" w:type="dxa"/>
            <w:vAlign w:val="center"/>
          </w:tcPr>
          <w:p>
            <w:pPr>
              <w:pStyle w:val="11"/>
            </w:pPr>
            <w:r>
              <w:t>1146.13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904.97</w:t>
            </w:r>
          </w:p>
        </w:tc>
        <w:tc>
          <w:tcPr>
            <w:tcW w:w="2551" w:type="dxa"/>
            <w:vAlign w:val="center"/>
          </w:tcPr>
          <w:p>
            <w:pPr>
              <w:pStyle w:val="11"/>
            </w:pPr>
            <w:r>
              <w:t>904.97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479.29</w:t>
            </w:r>
          </w:p>
        </w:tc>
        <w:tc>
          <w:tcPr>
            <w:tcW w:w="2551" w:type="dxa"/>
            <w:vAlign w:val="center"/>
          </w:tcPr>
          <w:p>
            <w:pPr>
              <w:pStyle w:val="11"/>
            </w:pPr>
            <w:r>
              <w:t>479.29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53.35</w:t>
            </w:r>
          </w:p>
        </w:tc>
        <w:tc>
          <w:tcPr>
            <w:tcW w:w="2551" w:type="dxa"/>
            <w:vAlign w:val="center"/>
          </w:tcPr>
          <w:p>
            <w:pPr>
              <w:pStyle w:val="11"/>
            </w:pPr>
            <w:r>
              <w:t>53.35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197.01</w:t>
            </w:r>
          </w:p>
        </w:tc>
        <w:tc>
          <w:tcPr>
            <w:tcW w:w="2551" w:type="dxa"/>
            <w:vAlign w:val="center"/>
          </w:tcPr>
          <w:p>
            <w:pPr>
              <w:pStyle w:val="11"/>
            </w:pPr>
            <w:r>
              <w:t>197.01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179.48</w:t>
            </w:r>
          </w:p>
        </w:tc>
        <w:tc>
          <w:tcPr>
            <w:tcW w:w="2551" w:type="dxa"/>
            <w:vAlign w:val="center"/>
          </w:tcPr>
          <w:p>
            <w:pPr>
              <w:pStyle w:val="11"/>
            </w:pPr>
            <w:r>
              <w:t>179.48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417.01</w:t>
            </w:r>
          </w:p>
        </w:tc>
        <w:tc>
          <w:tcPr>
            <w:tcW w:w="2551" w:type="dxa"/>
            <w:vAlign w:val="center"/>
          </w:tcPr>
          <w:p>
            <w:pPr>
              <w:pStyle w:val="11"/>
            </w:pPr>
            <w:r>
              <w:t>417.01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67.25</w:t>
            </w:r>
          </w:p>
        </w:tc>
        <w:tc>
          <w:tcPr>
            <w:tcW w:w="2551" w:type="dxa"/>
            <w:vAlign w:val="center"/>
          </w:tcPr>
          <w:p>
            <w:pPr>
              <w:pStyle w:val="11"/>
            </w:pPr>
            <w:r>
              <w:t>67.25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86.23</w:t>
            </w:r>
          </w:p>
        </w:tc>
        <w:tc>
          <w:tcPr>
            <w:tcW w:w="2551" w:type="dxa"/>
            <w:vAlign w:val="center"/>
          </w:tcPr>
          <w:p>
            <w:pPr>
              <w:pStyle w:val="11"/>
            </w:pPr>
          </w:p>
        </w:tc>
        <w:tc>
          <w:tcPr>
            <w:tcW w:w="2551" w:type="dxa"/>
            <w:vAlign w:val="center"/>
          </w:tcPr>
          <w:p>
            <w:pPr>
              <w:pStyle w:val="11"/>
            </w:pPr>
            <w:r>
              <w:t>86.23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45.06</w:t>
            </w:r>
          </w:p>
        </w:tc>
        <w:tc>
          <w:tcPr>
            <w:tcW w:w="2551" w:type="dxa"/>
            <w:vAlign w:val="center"/>
          </w:tcPr>
          <w:p>
            <w:pPr>
              <w:pStyle w:val="11"/>
            </w:pPr>
          </w:p>
        </w:tc>
        <w:tc>
          <w:tcPr>
            <w:tcW w:w="2551" w:type="dxa"/>
            <w:vAlign w:val="center"/>
          </w:tcPr>
          <w:p>
            <w:pPr>
              <w:pStyle w:val="11"/>
            </w:pPr>
            <w:r>
              <w:t>45.06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33.70</w:t>
            </w:r>
          </w:p>
        </w:tc>
        <w:tc>
          <w:tcPr>
            <w:tcW w:w="2551" w:type="dxa"/>
            <w:vAlign w:val="center"/>
          </w:tcPr>
          <w:p>
            <w:pPr>
              <w:pStyle w:val="11"/>
            </w:pPr>
          </w:p>
        </w:tc>
        <w:tc>
          <w:tcPr>
            <w:tcW w:w="2551" w:type="dxa"/>
            <w:vAlign w:val="center"/>
          </w:tcPr>
          <w:p>
            <w:pPr>
              <w:pStyle w:val="11"/>
            </w:pPr>
            <w:r>
              <w:t>33.70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7.47</w:t>
            </w:r>
          </w:p>
        </w:tc>
        <w:tc>
          <w:tcPr>
            <w:tcW w:w="2551" w:type="dxa"/>
            <w:vAlign w:val="center"/>
          </w:tcPr>
          <w:p>
            <w:pPr>
              <w:pStyle w:val="11"/>
            </w:pPr>
          </w:p>
        </w:tc>
        <w:tc>
          <w:tcPr>
            <w:tcW w:w="2551" w:type="dxa"/>
            <w:vAlign w:val="center"/>
          </w:tcPr>
          <w:p>
            <w:pPr>
              <w:pStyle w:val="11"/>
            </w:pPr>
            <w:r>
              <w:t>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200.01</w:t>
            </w:r>
          </w:p>
        </w:tc>
        <w:tc>
          <w:tcPr>
            <w:tcW w:w="2551" w:type="dxa"/>
            <w:vAlign w:val="center"/>
          </w:tcPr>
          <w:p>
            <w:pPr>
              <w:pStyle w:val="11"/>
            </w:pPr>
            <w:r>
              <w:t>200.01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199.65</w:t>
            </w:r>
          </w:p>
        </w:tc>
        <w:tc>
          <w:tcPr>
            <w:tcW w:w="2551" w:type="dxa"/>
            <w:vAlign w:val="center"/>
          </w:tcPr>
          <w:p>
            <w:pPr>
              <w:pStyle w:val="11"/>
            </w:pPr>
            <w:r>
              <w:t>199.65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0.36</w:t>
            </w:r>
          </w:p>
        </w:tc>
        <w:tc>
          <w:tcPr>
            <w:tcW w:w="2551" w:type="dxa"/>
            <w:vAlign w:val="center"/>
          </w:tcPr>
          <w:p>
            <w:pPr>
              <w:pStyle w:val="11"/>
            </w:pPr>
            <w:r>
              <w:t>0.36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石家庄市第四十四中学2023年单位预算信息公开情况说明</w:t>
      </w:r>
    </w:p>
    <w:p>
      <w:pPr>
        <w:widowControl/>
        <w:spacing w:before="0" w:after="0" w:line="500" w:lineRule="exact"/>
        <w:ind w:firstLine="560"/>
        <w:jc w:val="left"/>
        <w:outlineLvl w:val="9"/>
        <w:rPr>
          <w:rFonts w:ascii="Times New Roman" w:hAnsi="Times New Roman" w:eastAsia="方正仿宋_GBK" w:cs="Times New Roman"/>
          <w:b w:val="0"/>
          <w:color w:val="000000"/>
          <w:kern w:val="0"/>
          <w:sz w:val="28"/>
          <w:lang w:eastAsia="uk-UA"/>
        </w:rPr>
      </w:pPr>
      <w:r>
        <w:rPr>
          <w:rFonts w:ascii="Times New Roman" w:hAnsi="Times New Roman" w:eastAsia="方正仿宋_GBK" w:cs="Times New Roman"/>
          <w:b w:val="0"/>
          <w:color w:val="000000"/>
          <w:kern w:val="0"/>
          <w:sz w:val="28"/>
          <w:lang w:eastAsia="uk-UA"/>
        </w:rPr>
        <w:t>按照《预算法》、《地方预决算公开操作规程》和《关于进一步推进预算公开工作的实施意见》规定，现将石家庄市第四十四中学2023年单位预算公开如下：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widowControl/>
        <w:spacing w:before="0" w:after="0" w:line="500" w:lineRule="exact"/>
        <w:ind w:firstLine="560"/>
        <w:jc w:val="left"/>
        <w:outlineLvl w:val="9"/>
        <w:rPr>
          <w:rFonts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石家庄市第四十四中学作为一所完全中学，其主要职能是从事初中学历教育。学校</w:t>
      </w:r>
      <w:r>
        <w:rPr>
          <w:rFonts w:ascii="Times New Roman" w:hAnsi="Times New Roman" w:eastAsia="方正仿宋_GBK" w:cs="Times New Roman"/>
          <w:b w:val="0"/>
          <w:color w:val="000000"/>
          <w:kern w:val="0"/>
          <w:sz w:val="28"/>
          <w:lang w:eastAsia="uk-UA"/>
        </w:rPr>
        <w:t>内设</w:t>
      </w:r>
      <w:r>
        <w:rPr>
          <w:rFonts w:hint="eastAsia" w:ascii="Times New Roman" w:hAnsi="Times New Roman" w:eastAsia="方正仿宋_GBK" w:cs="Times New Roman"/>
          <w:b w:val="0"/>
          <w:color w:val="000000"/>
          <w:kern w:val="0"/>
          <w:sz w:val="28"/>
          <w:lang w:eastAsia="uk-UA"/>
        </w:rPr>
        <w:t>办公室、教育处、教学处、教务处、</w:t>
      </w:r>
      <w:r>
        <w:rPr>
          <w:rFonts w:ascii="Times New Roman" w:hAnsi="Times New Roman" w:eastAsia="方正仿宋_GBK" w:cs="Times New Roman"/>
          <w:b w:val="0"/>
          <w:color w:val="000000"/>
          <w:kern w:val="0"/>
          <w:sz w:val="28"/>
          <w:lang w:eastAsia="uk-UA"/>
        </w:rPr>
        <w:t>总务处</w:t>
      </w:r>
      <w:r>
        <w:rPr>
          <w:rFonts w:hint="eastAsia" w:ascii="Times New Roman" w:hAnsi="Times New Roman" w:eastAsia="方正仿宋_GBK" w:cs="Times New Roman"/>
          <w:b w:val="0"/>
          <w:color w:val="000000"/>
          <w:kern w:val="0"/>
          <w:sz w:val="28"/>
          <w:lang w:eastAsia="uk-UA"/>
        </w:rPr>
        <w:t>。</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石家庄市第四十四中学</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widowControl/>
        <w:spacing w:before="0" w:after="0" w:line="500" w:lineRule="exact"/>
        <w:ind w:firstLine="560"/>
        <w:jc w:val="left"/>
        <w:outlineLvl w:val="9"/>
        <w:rPr>
          <w:rFonts w:hint="eastAsia"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按照预算管理有关规定，目前我省单位预算的编制实行综合预算管理，即全部收入和支出都反映在预算中。</w:t>
      </w:r>
    </w:p>
    <w:p>
      <w:pPr>
        <w:widowControl/>
        <w:spacing w:before="0" w:after="0" w:line="500" w:lineRule="exact"/>
        <w:ind w:firstLine="560"/>
        <w:jc w:val="left"/>
        <w:outlineLvl w:val="9"/>
        <w:rPr>
          <w:rFonts w:hint="eastAsia" w:ascii="Times New Roman" w:hAnsi="Times New Roman" w:eastAsia="仿宋" w:cs="Times New Roman"/>
          <w:b/>
          <w:bCs/>
          <w:kern w:val="2"/>
          <w:sz w:val="32"/>
          <w:szCs w:val="32"/>
          <w:lang w:val="en-US" w:eastAsia="uk-UA" w:bidi="ar-SA"/>
        </w:rPr>
      </w:pPr>
      <w:r>
        <w:rPr>
          <w:rFonts w:hint="eastAsia" w:ascii="Times New Roman" w:hAnsi="Times New Roman" w:eastAsia="仿宋" w:cs="Times New Roman"/>
          <w:b/>
          <w:bCs/>
          <w:kern w:val="2"/>
          <w:sz w:val="32"/>
          <w:szCs w:val="32"/>
          <w:lang w:val="en-US" w:eastAsia="uk-UA" w:bidi="ar-SA"/>
        </w:rPr>
        <w:t>1、收入说明</w:t>
      </w:r>
    </w:p>
    <w:p>
      <w:pPr>
        <w:widowControl/>
        <w:spacing w:before="0" w:after="0" w:line="500" w:lineRule="exact"/>
        <w:ind w:firstLine="560"/>
        <w:jc w:val="left"/>
        <w:outlineLvl w:val="9"/>
        <w:rPr>
          <w:rFonts w:hint="eastAsia"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反映本单位当年全部收入。202</w:t>
      </w:r>
      <w:r>
        <w:rPr>
          <w:rFonts w:hint="eastAsia" w:ascii="Times New Roman" w:hAnsi="Times New Roman" w:eastAsia="方正仿宋_GBK" w:cs="Times New Roman"/>
          <w:b w:val="0"/>
          <w:color w:val="000000"/>
          <w:kern w:val="0"/>
          <w:sz w:val="28"/>
          <w:lang w:val="en-US" w:eastAsia="zh-CN"/>
        </w:rPr>
        <w:t>3</w:t>
      </w:r>
      <w:r>
        <w:rPr>
          <w:rFonts w:hint="eastAsia" w:ascii="Times New Roman" w:hAnsi="Times New Roman" w:eastAsia="方正仿宋_GBK" w:cs="Times New Roman"/>
          <w:b w:val="0"/>
          <w:color w:val="000000"/>
          <w:kern w:val="0"/>
          <w:sz w:val="28"/>
          <w:lang w:eastAsia="uk-UA"/>
        </w:rPr>
        <w:t>年预算收入初中60</w:t>
      </w:r>
      <w:r>
        <w:rPr>
          <w:rFonts w:hint="eastAsia" w:ascii="Times New Roman" w:hAnsi="Times New Roman" w:eastAsia="方正仿宋_GBK" w:cs="Times New Roman"/>
          <w:b w:val="0"/>
          <w:color w:val="000000"/>
          <w:kern w:val="0"/>
          <w:sz w:val="28"/>
          <w:lang w:val="en-US" w:eastAsia="zh-CN"/>
        </w:rPr>
        <w:t>13</w:t>
      </w:r>
      <w:r>
        <w:rPr>
          <w:rFonts w:hint="eastAsia" w:ascii="Times New Roman" w:hAnsi="Times New Roman" w:eastAsia="方正仿宋_GBK" w:cs="Times New Roman"/>
          <w:b w:val="0"/>
          <w:color w:val="000000"/>
          <w:kern w:val="0"/>
          <w:sz w:val="28"/>
          <w:lang w:eastAsia="uk-UA"/>
        </w:rPr>
        <w:t>.48万元，其中：一般公共预算收入60</w:t>
      </w:r>
      <w:r>
        <w:rPr>
          <w:rFonts w:hint="eastAsia" w:ascii="Times New Roman" w:hAnsi="Times New Roman" w:eastAsia="方正仿宋_GBK" w:cs="Times New Roman"/>
          <w:b w:val="0"/>
          <w:color w:val="000000"/>
          <w:kern w:val="0"/>
          <w:sz w:val="28"/>
          <w:lang w:val="en-US" w:eastAsia="zh-CN"/>
        </w:rPr>
        <w:t>13</w:t>
      </w:r>
      <w:r>
        <w:rPr>
          <w:rFonts w:hint="eastAsia" w:ascii="Times New Roman" w:hAnsi="Times New Roman" w:eastAsia="方正仿宋_GBK" w:cs="Times New Roman"/>
          <w:b w:val="0"/>
          <w:color w:val="000000"/>
          <w:kern w:val="0"/>
          <w:sz w:val="28"/>
          <w:lang w:eastAsia="uk-UA"/>
        </w:rPr>
        <w:t>.48万元，基金预算收入0万元，财政专户核拨收入0万元，其他来源收入0万元</w:t>
      </w:r>
      <w:r>
        <w:rPr>
          <w:rFonts w:hint="eastAsia" w:ascii="Times New Roman" w:hAnsi="Times New Roman" w:eastAsia="方正仿宋_GBK" w:cs="Times New Roman"/>
          <w:b w:val="0"/>
          <w:color w:val="000000"/>
          <w:kern w:val="0"/>
          <w:sz w:val="28"/>
          <w:lang w:val="en-US" w:eastAsia="zh-CN"/>
        </w:rPr>
        <w:t>,</w:t>
      </w:r>
      <w:r>
        <w:rPr>
          <w:rFonts w:hint="eastAsia" w:ascii="Times New Roman" w:hAnsi="Times New Roman" w:eastAsia="方正仿宋_GBK" w:cs="Times New Roman"/>
          <w:b w:val="0"/>
          <w:color w:val="000000"/>
          <w:kern w:val="0"/>
          <w:sz w:val="28"/>
          <w:lang w:eastAsia="uk-UA"/>
        </w:rPr>
        <w:t>上年结转结余</w:t>
      </w:r>
      <w:r>
        <w:rPr>
          <w:rFonts w:hint="eastAsia" w:ascii="Times New Roman" w:hAnsi="Times New Roman" w:eastAsia="方正仿宋_GBK" w:cs="Times New Roman"/>
          <w:b w:val="0"/>
          <w:color w:val="000000"/>
          <w:kern w:val="0"/>
          <w:sz w:val="28"/>
          <w:lang w:val="en-US" w:eastAsia="zh-CN"/>
        </w:rPr>
        <w:t>8</w:t>
      </w:r>
      <w:r>
        <w:rPr>
          <w:rFonts w:hint="eastAsia" w:ascii="Times New Roman" w:hAnsi="Times New Roman" w:eastAsia="方正仿宋_GBK" w:cs="Times New Roman"/>
          <w:b w:val="0"/>
          <w:color w:val="000000"/>
          <w:kern w:val="0"/>
          <w:sz w:val="28"/>
          <w:lang w:eastAsia="uk-UA"/>
        </w:rPr>
        <w:t>万元。</w:t>
      </w:r>
    </w:p>
    <w:p>
      <w:pPr>
        <w:widowControl/>
        <w:spacing w:before="0" w:after="0" w:line="500" w:lineRule="exact"/>
        <w:ind w:firstLine="560"/>
        <w:jc w:val="left"/>
        <w:outlineLvl w:val="9"/>
        <w:rPr>
          <w:rFonts w:hint="eastAsia" w:ascii="Times New Roman" w:hAnsi="Times New Roman" w:eastAsia="仿宋" w:cs="Times New Roman"/>
          <w:b/>
          <w:bCs/>
          <w:kern w:val="2"/>
          <w:sz w:val="32"/>
          <w:szCs w:val="32"/>
          <w:lang w:val="en-US" w:eastAsia="uk-UA" w:bidi="ar-SA"/>
        </w:rPr>
      </w:pPr>
      <w:r>
        <w:rPr>
          <w:rFonts w:hint="eastAsia" w:ascii="Times New Roman" w:hAnsi="Times New Roman" w:eastAsia="仿宋" w:cs="Times New Roman"/>
          <w:b/>
          <w:bCs/>
          <w:kern w:val="2"/>
          <w:sz w:val="32"/>
          <w:szCs w:val="32"/>
          <w:lang w:val="en-US" w:eastAsia="uk-UA" w:bidi="ar-SA"/>
        </w:rPr>
        <w:t>2、支出说明</w:t>
      </w:r>
    </w:p>
    <w:p>
      <w:pPr>
        <w:widowControl/>
        <w:spacing w:before="0" w:after="0" w:line="500" w:lineRule="exact"/>
        <w:ind w:firstLine="560"/>
        <w:jc w:val="left"/>
        <w:outlineLvl w:val="9"/>
        <w:rPr>
          <w:rFonts w:hint="eastAsia"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收支预算总表支出栏、基本支出表、项目支出表按经济分类和支出功能分类科目编制，反映学校年度预算中支出预算的总体情况。202</w:t>
      </w:r>
      <w:r>
        <w:rPr>
          <w:rFonts w:hint="eastAsia" w:ascii="Times New Roman" w:hAnsi="Times New Roman" w:eastAsia="方正仿宋_GBK" w:cs="Times New Roman"/>
          <w:b w:val="0"/>
          <w:color w:val="000000"/>
          <w:kern w:val="0"/>
          <w:sz w:val="28"/>
          <w:lang w:val="en-US" w:eastAsia="zh-CN"/>
        </w:rPr>
        <w:t>3</w:t>
      </w:r>
      <w:r>
        <w:rPr>
          <w:rFonts w:hint="eastAsia" w:ascii="Times New Roman" w:hAnsi="Times New Roman" w:eastAsia="方正仿宋_GBK" w:cs="Times New Roman"/>
          <w:b w:val="0"/>
          <w:color w:val="000000"/>
          <w:kern w:val="0"/>
          <w:sz w:val="28"/>
          <w:lang w:eastAsia="uk-UA"/>
        </w:rPr>
        <w:t>年支出预算初中</w:t>
      </w:r>
      <w:r>
        <w:rPr>
          <w:rFonts w:hint="eastAsia" w:ascii="Times New Roman" w:hAnsi="Times New Roman" w:eastAsia="方正仿宋_GBK" w:cs="Times New Roman"/>
          <w:b w:val="0"/>
          <w:color w:val="000000"/>
          <w:kern w:val="0"/>
          <w:sz w:val="28"/>
          <w:lang w:val="en-US" w:eastAsia="zh-CN"/>
        </w:rPr>
        <w:t>6013.48</w:t>
      </w:r>
      <w:r>
        <w:rPr>
          <w:rFonts w:hint="eastAsia" w:ascii="Times New Roman" w:hAnsi="Times New Roman" w:eastAsia="方正仿宋_GBK" w:cs="Times New Roman"/>
          <w:b w:val="0"/>
          <w:color w:val="000000"/>
          <w:kern w:val="0"/>
          <w:sz w:val="28"/>
          <w:lang w:eastAsia="uk-UA"/>
        </w:rPr>
        <w:t>万元，其中基本支出</w:t>
      </w:r>
      <w:r>
        <w:rPr>
          <w:rFonts w:hint="eastAsia" w:ascii="Times New Roman" w:hAnsi="Times New Roman" w:eastAsia="方正仿宋_GBK" w:cs="Times New Roman"/>
          <w:b w:val="0"/>
          <w:color w:val="000000"/>
          <w:kern w:val="0"/>
          <w:sz w:val="28"/>
          <w:lang w:val="en-US" w:eastAsia="zh-CN"/>
        </w:rPr>
        <w:t>5410.09</w:t>
      </w:r>
      <w:r>
        <w:rPr>
          <w:rFonts w:hint="eastAsia" w:ascii="Times New Roman" w:hAnsi="Times New Roman" w:eastAsia="方正仿宋_GBK" w:cs="Times New Roman"/>
          <w:b w:val="0"/>
          <w:color w:val="000000"/>
          <w:kern w:val="0"/>
          <w:sz w:val="28"/>
          <w:lang w:eastAsia="uk-UA"/>
        </w:rPr>
        <w:t>万元，包括人员经费</w:t>
      </w:r>
      <w:r>
        <w:rPr>
          <w:rFonts w:hint="eastAsia" w:ascii="Times New Roman" w:hAnsi="Times New Roman" w:eastAsia="方正仿宋_GBK" w:cs="Times New Roman"/>
          <w:b w:val="0"/>
          <w:color w:val="000000"/>
          <w:kern w:val="0"/>
          <w:sz w:val="28"/>
          <w:lang w:val="en-US" w:eastAsia="zh-CN"/>
        </w:rPr>
        <w:t>5323.86</w:t>
      </w:r>
      <w:r>
        <w:rPr>
          <w:rFonts w:hint="eastAsia" w:ascii="Times New Roman" w:hAnsi="Times New Roman" w:eastAsia="方正仿宋_GBK" w:cs="Times New Roman"/>
          <w:b w:val="0"/>
          <w:color w:val="000000"/>
          <w:kern w:val="0"/>
          <w:sz w:val="28"/>
          <w:lang w:eastAsia="uk-UA"/>
        </w:rPr>
        <w:t>万元和日常公用经费</w:t>
      </w:r>
      <w:r>
        <w:rPr>
          <w:rFonts w:hint="eastAsia" w:ascii="Times New Roman" w:hAnsi="Times New Roman" w:eastAsia="方正仿宋_GBK" w:cs="Times New Roman"/>
          <w:b w:val="0"/>
          <w:color w:val="000000"/>
          <w:kern w:val="0"/>
          <w:sz w:val="28"/>
          <w:lang w:val="en-US" w:eastAsia="zh-CN"/>
        </w:rPr>
        <w:t>86.23</w:t>
      </w:r>
      <w:r>
        <w:rPr>
          <w:rFonts w:hint="eastAsia" w:ascii="Times New Roman" w:hAnsi="Times New Roman" w:eastAsia="方正仿宋_GBK" w:cs="Times New Roman"/>
          <w:b w:val="0"/>
          <w:color w:val="000000"/>
          <w:kern w:val="0"/>
          <w:sz w:val="28"/>
          <w:lang w:eastAsia="uk-UA"/>
        </w:rPr>
        <w:t>万元；项目支出</w:t>
      </w:r>
      <w:r>
        <w:rPr>
          <w:rFonts w:hint="eastAsia" w:ascii="Times New Roman" w:hAnsi="Times New Roman" w:eastAsia="方正仿宋_GBK" w:cs="Times New Roman"/>
          <w:b w:val="0"/>
          <w:color w:val="000000"/>
          <w:kern w:val="0"/>
          <w:sz w:val="28"/>
          <w:lang w:val="en-US" w:eastAsia="zh-CN"/>
        </w:rPr>
        <w:t>603.39</w:t>
      </w:r>
      <w:r>
        <w:rPr>
          <w:rFonts w:hint="eastAsia" w:ascii="Times New Roman" w:hAnsi="Times New Roman" w:eastAsia="方正仿宋_GBK" w:cs="Times New Roman"/>
          <w:b w:val="0"/>
          <w:color w:val="000000"/>
          <w:kern w:val="0"/>
          <w:sz w:val="28"/>
          <w:lang w:eastAsia="uk-UA"/>
        </w:rPr>
        <w:t>万元。</w:t>
      </w:r>
    </w:p>
    <w:p>
      <w:pPr>
        <w:pStyle w:val="16"/>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autoSpaceDE w:val="0"/>
        <w:autoSpaceDN w:val="0"/>
        <w:adjustRightInd w:val="0"/>
        <w:ind w:firstLine="560" w:firstLineChars="200"/>
        <w:jc w:val="left"/>
        <w:rPr>
          <w:rFonts w:ascii="黑体" w:hAnsi="黑体" w:eastAsia="黑体"/>
          <w:sz w:val="32"/>
          <w:szCs w:val="32"/>
        </w:rPr>
      </w:pPr>
      <w:r>
        <w:rPr>
          <w:rFonts w:hint="eastAsia" w:ascii="Times New Roman" w:hAnsi="Times New Roman" w:eastAsia="方正仿宋_GBK" w:cs="Times New Roman"/>
          <w:b w:val="0"/>
          <w:color w:val="000000"/>
          <w:kern w:val="0"/>
          <w:sz w:val="28"/>
          <w:lang w:eastAsia="uk-UA"/>
        </w:rPr>
        <w:t>202</w:t>
      </w:r>
      <w:r>
        <w:rPr>
          <w:rFonts w:hint="eastAsia" w:ascii="Times New Roman" w:hAnsi="Times New Roman" w:eastAsia="方正仿宋_GBK" w:cs="Times New Roman"/>
          <w:b w:val="0"/>
          <w:color w:val="000000"/>
          <w:kern w:val="0"/>
          <w:sz w:val="28"/>
          <w:lang w:val="en-US" w:eastAsia="zh-CN"/>
        </w:rPr>
        <w:t>3</w:t>
      </w:r>
      <w:r>
        <w:rPr>
          <w:rFonts w:hint="eastAsia" w:ascii="Times New Roman" w:hAnsi="Times New Roman" w:eastAsia="方正仿宋_GBK" w:cs="Times New Roman"/>
          <w:b w:val="0"/>
          <w:color w:val="000000"/>
          <w:kern w:val="0"/>
          <w:sz w:val="28"/>
          <w:lang w:eastAsia="uk-UA"/>
        </w:rPr>
        <w:t>年，我单位机关运行经费0万元。</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autoSpaceDE w:val="0"/>
        <w:autoSpaceDN w:val="0"/>
        <w:adjustRightInd w:val="0"/>
        <w:ind w:firstLine="560" w:firstLineChars="200"/>
        <w:jc w:val="left"/>
        <w:rPr>
          <w:rFonts w:hint="eastAsia"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202</w:t>
      </w:r>
      <w:r>
        <w:rPr>
          <w:rFonts w:hint="eastAsia" w:ascii="Times New Roman" w:hAnsi="Times New Roman" w:eastAsia="方正仿宋_GBK" w:cs="Times New Roman"/>
          <w:b w:val="0"/>
          <w:color w:val="000000"/>
          <w:kern w:val="0"/>
          <w:sz w:val="28"/>
          <w:lang w:val="en-US" w:eastAsia="zh-CN"/>
        </w:rPr>
        <w:t>3</w:t>
      </w:r>
      <w:r>
        <w:rPr>
          <w:rFonts w:hint="eastAsia" w:ascii="Times New Roman" w:hAnsi="Times New Roman" w:eastAsia="方正仿宋_GBK" w:cs="Times New Roman"/>
          <w:b w:val="0"/>
          <w:color w:val="000000"/>
          <w:kern w:val="0"/>
          <w:sz w:val="28"/>
          <w:lang w:eastAsia="uk-UA"/>
        </w:rPr>
        <w:t>年，我</w:t>
      </w:r>
      <w:r>
        <w:rPr>
          <w:rFonts w:hint="eastAsia" w:ascii="Times New Roman" w:hAnsi="Times New Roman" w:eastAsia="方正仿宋_GBK" w:cs="Times New Roman"/>
          <w:b w:val="0"/>
          <w:color w:val="000000"/>
          <w:kern w:val="0"/>
          <w:sz w:val="28"/>
          <w:lang w:eastAsia="zh-CN"/>
        </w:rPr>
        <w:t>单位</w:t>
      </w:r>
      <w:r>
        <w:rPr>
          <w:rFonts w:hint="eastAsia" w:ascii="Times New Roman" w:hAnsi="Times New Roman" w:eastAsia="方正仿宋_GBK" w:cs="Times New Roman"/>
          <w:b w:val="0"/>
          <w:color w:val="000000"/>
          <w:kern w:val="0"/>
          <w:sz w:val="28"/>
          <w:lang w:eastAsia="uk-UA"/>
        </w:rPr>
        <w:t>财政拨款“三公”经费预算安排</w:t>
      </w:r>
      <w:r>
        <w:rPr>
          <w:rFonts w:hint="eastAsia" w:ascii="Times New Roman" w:hAnsi="Times New Roman" w:eastAsia="方正仿宋_GBK" w:cs="Times New Roman"/>
          <w:b w:val="0"/>
          <w:color w:val="000000"/>
          <w:kern w:val="0"/>
          <w:sz w:val="28"/>
          <w:lang w:val="en-US" w:eastAsia="zh-CN"/>
        </w:rPr>
        <w:t>0</w:t>
      </w:r>
      <w:r>
        <w:rPr>
          <w:rFonts w:hint="eastAsia" w:ascii="Times New Roman" w:hAnsi="Times New Roman" w:eastAsia="方正仿宋_GBK" w:cs="Times New Roman"/>
          <w:b w:val="0"/>
          <w:color w:val="000000"/>
          <w:kern w:val="0"/>
          <w:sz w:val="28"/>
          <w:lang w:eastAsia="uk-UA"/>
        </w:rPr>
        <w:t>万元，</w:t>
      </w:r>
      <w:r>
        <w:rPr>
          <w:rFonts w:hint="eastAsia" w:ascii="Times New Roman" w:hAnsi="Times New Roman" w:eastAsia="方正仿宋_GBK" w:cs="Times New Roman"/>
          <w:b w:val="0"/>
          <w:color w:val="000000"/>
          <w:kern w:val="0"/>
          <w:sz w:val="28"/>
          <w:lang w:val="en-US" w:eastAsia="zh-CN"/>
        </w:rPr>
        <w:t>与</w:t>
      </w:r>
      <w:r>
        <w:rPr>
          <w:rFonts w:hint="eastAsia" w:ascii="Times New Roman" w:hAnsi="Times New Roman" w:eastAsia="方正仿宋_GBK" w:cs="Times New Roman"/>
          <w:b w:val="0"/>
          <w:color w:val="000000"/>
          <w:kern w:val="0"/>
          <w:sz w:val="28"/>
          <w:lang w:eastAsia="zh-CN"/>
        </w:rPr>
        <w:t>去年相比持平，无增减变化，</w:t>
      </w:r>
      <w:r>
        <w:rPr>
          <w:rFonts w:hint="eastAsia" w:ascii="Times New Roman" w:hAnsi="Times New Roman" w:eastAsia="方正仿宋_GBK" w:cs="Times New Roman"/>
          <w:b w:val="0"/>
          <w:color w:val="000000"/>
          <w:kern w:val="0"/>
          <w:sz w:val="28"/>
          <w:lang w:val="en-US" w:eastAsia="zh-CN"/>
        </w:rPr>
        <w:t>坚持</w:t>
      </w:r>
      <w:r>
        <w:rPr>
          <w:rFonts w:hint="eastAsia" w:ascii="Times New Roman" w:hAnsi="Times New Roman" w:eastAsia="方正仿宋_GBK" w:cs="Times New Roman"/>
          <w:b w:val="0"/>
          <w:color w:val="000000"/>
          <w:kern w:val="0"/>
          <w:sz w:val="28"/>
          <w:lang w:eastAsia="uk-UA"/>
        </w:rPr>
        <w:t>认真贯彻落实中央“八项规定”精神和厉行节约要求。</w:t>
      </w:r>
    </w:p>
    <w:p>
      <w:pPr>
        <w:numPr>
          <w:ilvl w:val="0"/>
          <w:numId w:val="0"/>
        </w:numPr>
        <w:spacing w:before="10" w:after="10" w:line="240" w:lineRule="auto"/>
        <w:ind w:left="640" w:leftChars="0"/>
        <w:jc w:val="left"/>
        <w:outlineLvl w:val="5"/>
        <w:rPr>
          <w:rFonts w:hint="default" w:ascii="黑体" w:hAnsi="黑体" w:eastAsia="方正仿宋_GBK" w:cs="黑体"/>
          <w:color w:val="000000"/>
          <w:sz w:val="32"/>
          <w:lang w:val="en-US" w:eastAsia="zh-CN"/>
        </w:rPr>
      </w:pP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1、2023年预算-教职工校方责任险绩效目标表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1.保障广大在校教师的权益，解决教职员工的后顾之忧，维护学校正常的教育教学秩序，防范和妥善化解安全事故责任风险。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教职员工的参保人数</w:t>
            </w:r>
          </w:p>
        </w:tc>
        <w:tc>
          <w:tcPr>
            <w:tcW w:w="2835" w:type="dxa"/>
            <w:vAlign w:val="center"/>
          </w:tcPr>
          <w:p>
            <w:pPr>
              <w:pStyle w:val="10"/>
            </w:pPr>
            <w:r>
              <w:t>教职员工的参保人数≥98%</w:t>
            </w:r>
          </w:p>
        </w:tc>
        <w:tc>
          <w:tcPr>
            <w:tcW w:w="2551" w:type="dxa"/>
            <w:vAlign w:val="center"/>
          </w:tcPr>
          <w:p>
            <w:pPr>
              <w:pStyle w:val="10"/>
            </w:pPr>
            <w:r>
              <w:t>≥307人</w:t>
            </w:r>
          </w:p>
        </w:tc>
        <w:tc>
          <w:tcPr>
            <w:tcW w:w="2268"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出险理赔率</w:t>
            </w:r>
          </w:p>
        </w:tc>
        <w:tc>
          <w:tcPr>
            <w:tcW w:w="2835" w:type="dxa"/>
            <w:vAlign w:val="center"/>
          </w:tcPr>
          <w:p>
            <w:pPr>
              <w:pStyle w:val="10"/>
            </w:pPr>
            <w:r>
              <w:t>理赔件数占需理赔件数的比率</w:t>
            </w:r>
          </w:p>
        </w:tc>
        <w:tc>
          <w:tcPr>
            <w:tcW w:w="2551" w:type="dxa"/>
            <w:vAlign w:val="center"/>
          </w:tcPr>
          <w:p>
            <w:pPr>
              <w:pStyle w:val="10"/>
            </w:pPr>
            <w:r>
              <w:t>≥90%</w:t>
            </w:r>
          </w:p>
        </w:tc>
        <w:tc>
          <w:tcPr>
            <w:tcW w:w="2268" w:type="dxa"/>
            <w:vAlign w:val="center"/>
          </w:tcPr>
          <w:p>
            <w:pPr>
              <w:pStyle w:val="10"/>
            </w:pPr>
            <w:r>
              <w:t>理赔案例清单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购买校方责任险及时性</w:t>
            </w:r>
          </w:p>
        </w:tc>
        <w:tc>
          <w:tcPr>
            <w:tcW w:w="2835" w:type="dxa"/>
            <w:vAlign w:val="center"/>
          </w:tcPr>
          <w:p>
            <w:pPr>
              <w:pStyle w:val="10"/>
            </w:pPr>
            <w:r>
              <w:t>校方责任险购买时效情况</w:t>
            </w:r>
          </w:p>
        </w:tc>
        <w:tc>
          <w:tcPr>
            <w:tcW w:w="2551" w:type="dxa"/>
            <w:vAlign w:val="center"/>
          </w:tcPr>
          <w:p>
            <w:pPr>
              <w:pStyle w:val="10"/>
            </w:pPr>
            <w:r>
              <w:t>≤12月</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缴费标准</w:t>
            </w:r>
          </w:p>
        </w:tc>
        <w:tc>
          <w:tcPr>
            <w:tcW w:w="2835" w:type="dxa"/>
            <w:vAlign w:val="center"/>
          </w:tcPr>
          <w:p>
            <w:pPr>
              <w:pStyle w:val="10"/>
            </w:pPr>
            <w:r>
              <w:t>按每人每年50元标准缴纳</w:t>
            </w:r>
          </w:p>
        </w:tc>
        <w:tc>
          <w:tcPr>
            <w:tcW w:w="2551" w:type="dxa"/>
            <w:vAlign w:val="center"/>
          </w:tcPr>
          <w:p>
            <w:pPr>
              <w:pStyle w:val="10"/>
            </w:pPr>
            <w:r>
              <w:t>50元</w:t>
            </w:r>
          </w:p>
        </w:tc>
        <w:tc>
          <w:tcPr>
            <w:tcW w:w="2268" w:type="dxa"/>
            <w:vAlign w:val="center"/>
          </w:tcPr>
          <w:p>
            <w:pPr>
              <w:pStyle w:val="10"/>
            </w:pPr>
            <w:r>
              <w:t>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防范、化解安全事故责任风险</w:t>
            </w:r>
          </w:p>
        </w:tc>
        <w:tc>
          <w:tcPr>
            <w:tcW w:w="2835" w:type="dxa"/>
            <w:vAlign w:val="center"/>
          </w:tcPr>
          <w:p>
            <w:pPr>
              <w:pStyle w:val="10"/>
            </w:pPr>
            <w:r>
              <w:t>受益教职工数</w:t>
            </w:r>
          </w:p>
        </w:tc>
        <w:tc>
          <w:tcPr>
            <w:tcW w:w="2551" w:type="dxa"/>
            <w:vAlign w:val="center"/>
          </w:tcPr>
          <w:p>
            <w:pPr>
              <w:pStyle w:val="10"/>
            </w:pPr>
            <w:r>
              <w:t>≥307人</w:t>
            </w:r>
          </w:p>
        </w:tc>
        <w:tc>
          <w:tcPr>
            <w:tcW w:w="2268" w:type="dxa"/>
            <w:vAlign w:val="center"/>
          </w:tcPr>
          <w:p>
            <w:pPr>
              <w:pStyle w:val="10"/>
            </w:pPr>
            <w:r>
              <w:t>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维护学校正常的教育教学秩序</w:t>
            </w:r>
          </w:p>
        </w:tc>
        <w:tc>
          <w:tcPr>
            <w:tcW w:w="2835" w:type="dxa"/>
            <w:vAlign w:val="center"/>
          </w:tcPr>
          <w:p>
            <w:pPr>
              <w:pStyle w:val="10"/>
            </w:pPr>
            <w:r>
              <w:t>防范和妥善化解安全事故责任风险</w:t>
            </w:r>
          </w:p>
        </w:tc>
        <w:tc>
          <w:tcPr>
            <w:tcW w:w="2551" w:type="dxa"/>
            <w:vAlign w:val="center"/>
          </w:tcPr>
          <w:p>
            <w:pPr>
              <w:pStyle w:val="10"/>
            </w:pPr>
            <w:r>
              <w:t>良好、优秀</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通过调查问卷，达到满意的学校数与被调查学校总数的比值</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2、2023年预算-退休、离岗人员津补贴绩效目标表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1.1.提高教师幸福感</w:t>
            </w:r>
          </w:p>
          <w:p>
            <w:pPr>
              <w:pStyle w:val="10"/>
            </w:pPr>
            <w:r>
              <w:t>2.</w:t>
            </w:r>
          </w:p>
          <w:p>
            <w:pPr>
              <w:pStyle w:val="10"/>
            </w:pPr>
            <w:r>
              <w:t>2.落实2005年提高津补贴政策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发放标准</w:t>
            </w:r>
          </w:p>
        </w:tc>
        <w:tc>
          <w:tcPr>
            <w:tcW w:w="2835" w:type="dxa"/>
            <w:vAlign w:val="center"/>
          </w:tcPr>
          <w:p>
            <w:pPr>
              <w:pStyle w:val="10"/>
            </w:pPr>
            <w:r>
              <w:t>按每人不高于1300元标准发放</w:t>
            </w:r>
          </w:p>
        </w:tc>
        <w:tc>
          <w:tcPr>
            <w:tcW w:w="2551" w:type="dxa"/>
            <w:vAlign w:val="center"/>
          </w:tcPr>
          <w:p>
            <w:pPr>
              <w:pStyle w:val="10"/>
            </w:pPr>
            <w:r>
              <w:t>≤1300元</w:t>
            </w:r>
          </w:p>
        </w:tc>
        <w:tc>
          <w:tcPr>
            <w:tcW w:w="2268" w:type="dxa"/>
            <w:vAlign w:val="center"/>
          </w:tcPr>
          <w:p>
            <w:pPr>
              <w:pStyle w:val="10"/>
            </w:pPr>
            <w:r>
              <w:t>收款单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本年补发覆盖率</w:t>
            </w:r>
          </w:p>
        </w:tc>
        <w:tc>
          <w:tcPr>
            <w:tcW w:w="2835" w:type="dxa"/>
            <w:vAlign w:val="center"/>
          </w:tcPr>
          <w:p>
            <w:pPr>
              <w:pStyle w:val="10"/>
            </w:pPr>
            <w:r>
              <w:t>实际补发人数占应补发人数的比率</w:t>
            </w:r>
          </w:p>
        </w:tc>
        <w:tc>
          <w:tcPr>
            <w:tcW w:w="2551" w:type="dxa"/>
            <w:vAlign w:val="center"/>
          </w:tcPr>
          <w:p>
            <w:pPr>
              <w:pStyle w:val="10"/>
            </w:pPr>
            <w:r>
              <w:t>≥90%</w:t>
            </w:r>
          </w:p>
        </w:tc>
        <w:tc>
          <w:tcPr>
            <w:tcW w:w="2268" w:type="dxa"/>
            <w:vAlign w:val="center"/>
          </w:tcPr>
          <w:p>
            <w:pPr>
              <w:pStyle w:val="10"/>
            </w:pPr>
            <w:r>
              <w:t>收款单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资金及时发放</w:t>
            </w:r>
          </w:p>
        </w:tc>
        <w:tc>
          <w:tcPr>
            <w:tcW w:w="2835" w:type="dxa"/>
            <w:vAlign w:val="center"/>
          </w:tcPr>
          <w:p>
            <w:pPr>
              <w:pStyle w:val="10"/>
            </w:pPr>
            <w:r>
              <w:t>2023年11月底前发放</w:t>
            </w:r>
          </w:p>
        </w:tc>
        <w:tc>
          <w:tcPr>
            <w:tcW w:w="2551" w:type="dxa"/>
            <w:vAlign w:val="center"/>
          </w:tcPr>
          <w:p>
            <w:pPr>
              <w:pStyle w:val="10"/>
            </w:pPr>
            <w:r>
              <w:t>≤11月</w:t>
            </w:r>
          </w:p>
        </w:tc>
        <w:tc>
          <w:tcPr>
            <w:tcW w:w="2268" w:type="dxa"/>
            <w:vAlign w:val="center"/>
          </w:tcPr>
          <w:p>
            <w:pPr>
              <w:pStyle w:val="10"/>
            </w:pPr>
            <w:r>
              <w:t>收款单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人均补发标准</w:t>
            </w:r>
          </w:p>
        </w:tc>
        <w:tc>
          <w:tcPr>
            <w:tcW w:w="2835" w:type="dxa"/>
            <w:vAlign w:val="center"/>
          </w:tcPr>
          <w:p>
            <w:pPr>
              <w:pStyle w:val="10"/>
            </w:pPr>
            <w:r>
              <w:t>按每人不高于1300元标准发放</w:t>
            </w:r>
          </w:p>
        </w:tc>
        <w:tc>
          <w:tcPr>
            <w:tcW w:w="2551" w:type="dxa"/>
            <w:vAlign w:val="center"/>
          </w:tcPr>
          <w:p>
            <w:pPr>
              <w:pStyle w:val="10"/>
            </w:pPr>
            <w:r>
              <w:t>≤1300元</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受益教师数</w:t>
            </w:r>
          </w:p>
        </w:tc>
        <w:tc>
          <w:tcPr>
            <w:tcW w:w="2835" w:type="dxa"/>
            <w:vAlign w:val="center"/>
          </w:tcPr>
          <w:p>
            <w:pPr>
              <w:pStyle w:val="10"/>
            </w:pPr>
            <w:r>
              <w:t>受益教师的人数</w:t>
            </w:r>
          </w:p>
        </w:tc>
        <w:tc>
          <w:tcPr>
            <w:tcW w:w="2551" w:type="dxa"/>
            <w:vAlign w:val="center"/>
          </w:tcPr>
          <w:p>
            <w:pPr>
              <w:pStyle w:val="10"/>
            </w:pPr>
            <w:r>
              <w:t>≥2人</w:t>
            </w:r>
          </w:p>
        </w:tc>
        <w:tc>
          <w:tcPr>
            <w:tcW w:w="2268" w:type="dxa"/>
            <w:vAlign w:val="center"/>
          </w:tcPr>
          <w:p>
            <w:pPr>
              <w:pStyle w:val="10"/>
            </w:pPr>
            <w:r>
              <w:t>学校发放花名册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教师待遇</w:t>
            </w:r>
          </w:p>
        </w:tc>
        <w:tc>
          <w:tcPr>
            <w:tcW w:w="2835" w:type="dxa"/>
            <w:vAlign w:val="center"/>
          </w:tcPr>
          <w:p>
            <w:pPr>
              <w:pStyle w:val="10"/>
            </w:pPr>
            <w:r>
              <w:t>教师待遇不断提高</w:t>
            </w:r>
          </w:p>
        </w:tc>
        <w:tc>
          <w:tcPr>
            <w:tcW w:w="2551" w:type="dxa"/>
            <w:vAlign w:val="center"/>
          </w:tcPr>
          <w:p>
            <w:pPr>
              <w:pStyle w:val="10"/>
            </w:pPr>
            <w:r>
              <w:t>教师待遇不断提高</w:t>
            </w:r>
          </w:p>
        </w:tc>
        <w:tc>
          <w:tcPr>
            <w:tcW w:w="2268" w:type="dxa"/>
            <w:vAlign w:val="center"/>
          </w:tcPr>
          <w:p>
            <w:pPr>
              <w:pStyle w:val="10"/>
            </w:pPr>
            <w:r>
              <w:t>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教师满意度</w:t>
            </w:r>
          </w:p>
        </w:tc>
        <w:tc>
          <w:tcPr>
            <w:tcW w:w="2835" w:type="dxa"/>
            <w:vAlign w:val="center"/>
          </w:tcPr>
          <w:p>
            <w:pPr>
              <w:pStyle w:val="10"/>
            </w:pPr>
            <w:r>
              <w:t>通过问卷等形式达到免疫或良好的教师数与教师总数的比值</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3、2023年预算-中小学取暖费绩效目标表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1.学校正常供暖</w:t>
            </w:r>
          </w:p>
          <w:p>
            <w:pPr>
              <w:pStyle w:val="10"/>
            </w:pPr>
            <w:r>
              <w:t>2.保证学校供暖温度不低于16度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正常供暖面积</w:t>
            </w:r>
          </w:p>
        </w:tc>
        <w:tc>
          <w:tcPr>
            <w:tcW w:w="2835" w:type="dxa"/>
            <w:vAlign w:val="center"/>
          </w:tcPr>
          <w:p>
            <w:pPr>
              <w:pStyle w:val="10"/>
            </w:pPr>
            <w:r>
              <w:t>缴费面积正常供暖</w:t>
            </w:r>
          </w:p>
        </w:tc>
        <w:tc>
          <w:tcPr>
            <w:tcW w:w="2551" w:type="dxa"/>
            <w:vAlign w:val="center"/>
          </w:tcPr>
          <w:p>
            <w:pPr>
              <w:pStyle w:val="10"/>
            </w:pPr>
            <w:r>
              <w:t>≥47245.4平方米</w:t>
            </w:r>
          </w:p>
        </w:tc>
        <w:tc>
          <w:tcPr>
            <w:tcW w:w="2268" w:type="dxa"/>
            <w:vAlign w:val="center"/>
          </w:tcPr>
          <w:p>
            <w:pPr>
              <w:pStyle w:val="10"/>
            </w:pPr>
            <w:r>
              <w:t>付款单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保证温度</w:t>
            </w:r>
          </w:p>
        </w:tc>
        <w:tc>
          <w:tcPr>
            <w:tcW w:w="2835" w:type="dxa"/>
            <w:vAlign w:val="center"/>
          </w:tcPr>
          <w:p>
            <w:pPr>
              <w:pStyle w:val="10"/>
            </w:pPr>
            <w:r>
              <w:t>保证学校供暖温度不低于16度</w:t>
            </w:r>
          </w:p>
        </w:tc>
        <w:tc>
          <w:tcPr>
            <w:tcW w:w="2551" w:type="dxa"/>
            <w:vAlign w:val="center"/>
          </w:tcPr>
          <w:p>
            <w:pPr>
              <w:pStyle w:val="10"/>
            </w:pPr>
            <w:r>
              <w:t>≥16度</w:t>
            </w:r>
          </w:p>
        </w:tc>
        <w:tc>
          <w:tcPr>
            <w:tcW w:w="2268" w:type="dxa"/>
            <w:vAlign w:val="center"/>
          </w:tcPr>
          <w:p>
            <w:pPr>
              <w:pStyle w:val="10"/>
            </w:pPr>
            <w:r>
              <w:t>学校温度记录表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资金及时支付</w:t>
            </w:r>
          </w:p>
        </w:tc>
        <w:tc>
          <w:tcPr>
            <w:tcW w:w="2835" w:type="dxa"/>
            <w:vAlign w:val="center"/>
          </w:tcPr>
          <w:p>
            <w:pPr>
              <w:pStyle w:val="10"/>
            </w:pPr>
            <w:r>
              <w:t>2023年11月初支付给供热公司</w:t>
            </w:r>
          </w:p>
        </w:tc>
        <w:tc>
          <w:tcPr>
            <w:tcW w:w="2551" w:type="dxa"/>
            <w:vAlign w:val="center"/>
          </w:tcPr>
          <w:p>
            <w:pPr>
              <w:pStyle w:val="10"/>
            </w:pPr>
            <w:r>
              <w:t>≤11月</w:t>
            </w:r>
          </w:p>
        </w:tc>
        <w:tc>
          <w:tcPr>
            <w:tcW w:w="2268" w:type="dxa"/>
            <w:vAlign w:val="center"/>
          </w:tcPr>
          <w:p>
            <w:pPr>
              <w:pStyle w:val="10"/>
            </w:pPr>
            <w:r>
              <w:t>付款单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供热价格</w:t>
            </w:r>
          </w:p>
        </w:tc>
        <w:tc>
          <w:tcPr>
            <w:tcW w:w="2835" w:type="dxa"/>
            <w:vAlign w:val="center"/>
          </w:tcPr>
          <w:p>
            <w:pPr>
              <w:pStyle w:val="10"/>
            </w:pPr>
            <w:r>
              <w:t>按照规定价格缴纳暖气费</w:t>
            </w:r>
          </w:p>
        </w:tc>
        <w:tc>
          <w:tcPr>
            <w:tcW w:w="2551" w:type="dxa"/>
            <w:vAlign w:val="center"/>
          </w:tcPr>
          <w:p>
            <w:pPr>
              <w:pStyle w:val="10"/>
            </w:pPr>
            <w:r>
              <w:t>按照规定价格缴纳暖气费</w:t>
            </w:r>
          </w:p>
        </w:tc>
        <w:tc>
          <w:tcPr>
            <w:tcW w:w="2268"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受益学生数</w:t>
            </w:r>
          </w:p>
        </w:tc>
        <w:tc>
          <w:tcPr>
            <w:tcW w:w="2835" w:type="dxa"/>
            <w:vAlign w:val="center"/>
          </w:tcPr>
          <w:p>
            <w:pPr>
              <w:pStyle w:val="10"/>
            </w:pPr>
            <w:r>
              <w:t>受益学生的人数</w:t>
            </w:r>
          </w:p>
        </w:tc>
        <w:tc>
          <w:tcPr>
            <w:tcW w:w="2551" w:type="dxa"/>
            <w:vAlign w:val="center"/>
          </w:tcPr>
          <w:p>
            <w:pPr>
              <w:pStyle w:val="10"/>
            </w:pPr>
            <w:r>
              <w:t>≥4500人</w:t>
            </w:r>
          </w:p>
        </w:tc>
        <w:tc>
          <w:tcPr>
            <w:tcW w:w="2268" w:type="dxa"/>
            <w:vAlign w:val="center"/>
          </w:tcPr>
          <w:p>
            <w:pPr>
              <w:pStyle w:val="10"/>
            </w:pPr>
            <w:r>
              <w:t>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学生幸福指数</w:t>
            </w:r>
          </w:p>
        </w:tc>
        <w:tc>
          <w:tcPr>
            <w:tcW w:w="2835" w:type="dxa"/>
            <w:vAlign w:val="center"/>
          </w:tcPr>
          <w:p>
            <w:pPr>
              <w:pStyle w:val="10"/>
            </w:pPr>
            <w:r>
              <w:t>不断提升学生幸福指数</w:t>
            </w:r>
          </w:p>
        </w:tc>
        <w:tc>
          <w:tcPr>
            <w:tcW w:w="2551" w:type="dxa"/>
            <w:vAlign w:val="center"/>
          </w:tcPr>
          <w:p>
            <w:pPr>
              <w:pStyle w:val="10"/>
            </w:pPr>
            <w:r>
              <w:t>不断提升学生幸福指数</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通过调查问卷，达到满意的学校与调查学校的比值</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4、2023年预算三保--城乡义务教育生均公用经费（初中）绩效目标表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1.目标内容1落实城乡统一、重在农村的义务教育经费保障机制。</w:t>
            </w:r>
          </w:p>
          <w:p>
            <w:pPr>
              <w:pStyle w:val="10"/>
            </w:pPr>
            <w:r>
              <w:t>2.目标内容2支持城市区义务教育学校改善办学条件，促进义务教育均衡发展，保证农民工随迁子女顺利入学。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补助标准</w:t>
            </w:r>
          </w:p>
        </w:tc>
        <w:tc>
          <w:tcPr>
            <w:tcW w:w="2835" w:type="dxa"/>
            <w:vAlign w:val="center"/>
          </w:tcPr>
          <w:p>
            <w:pPr>
              <w:pStyle w:val="10"/>
            </w:pPr>
            <w:r>
              <w:t>补助标准</w:t>
            </w:r>
          </w:p>
        </w:tc>
        <w:tc>
          <w:tcPr>
            <w:tcW w:w="2551" w:type="dxa"/>
            <w:vAlign w:val="center"/>
          </w:tcPr>
          <w:p>
            <w:pPr>
              <w:pStyle w:val="10"/>
            </w:pPr>
            <w:r>
              <w:t>935元</w:t>
            </w:r>
          </w:p>
        </w:tc>
        <w:tc>
          <w:tcPr>
            <w:tcW w:w="2268" w:type="dxa"/>
            <w:vAlign w:val="center"/>
          </w:tcPr>
          <w:p>
            <w:pPr>
              <w:pStyle w:val="10"/>
            </w:pPr>
            <w:r>
              <w:t>石财教【2021】70号文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正常运转学校</w:t>
            </w:r>
          </w:p>
        </w:tc>
        <w:tc>
          <w:tcPr>
            <w:tcW w:w="2835" w:type="dxa"/>
            <w:vAlign w:val="center"/>
          </w:tcPr>
          <w:p>
            <w:pPr>
              <w:pStyle w:val="10"/>
            </w:pPr>
            <w:r>
              <w:t>学校正常运转</w:t>
            </w:r>
          </w:p>
        </w:tc>
        <w:tc>
          <w:tcPr>
            <w:tcW w:w="2551" w:type="dxa"/>
            <w:vAlign w:val="center"/>
          </w:tcPr>
          <w:p>
            <w:pPr>
              <w:pStyle w:val="10"/>
            </w:pPr>
            <w:r>
              <w:t>学校正常运转</w:t>
            </w:r>
          </w:p>
        </w:tc>
        <w:tc>
          <w:tcPr>
            <w:tcW w:w="2268"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资金及时录入</w:t>
            </w:r>
          </w:p>
        </w:tc>
        <w:tc>
          <w:tcPr>
            <w:tcW w:w="2835" w:type="dxa"/>
            <w:vAlign w:val="center"/>
          </w:tcPr>
          <w:p>
            <w:pPr>
              <w:pStyle w:val="10"/>
            </w:pPr>
            <w:r>
              <w:t>指标到位后及时通过平台录入</w:t>
            </w:r>
          </w:p>
        </w:tc>
        <w:tc>
          <w:tcPr>
            <w:tcW w:w="2551" w:type="dxa"/>
            <w:vAlign w:val="center"/>
          </w:tcPr>
          <w:p>
            <w:pPr>
              <w:pStyle w:val="10"/>
            </w:pPr>
            <w:r>
              <w:t>按统一规定执行</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公用经费支出</w:t>
            </w:r>
          </w:p>
        </w:tc>
        <w:tc>
          <w:tcPr>
            <w:tcW w:w="2835" w:type="dxa"/>
            <w:vAlign w:val="center"/>
          </w:tcPr>
          <w:p>
            <w:pPr>
              <w:pStyle w:val="10"/>
            </w:pPr>
            <w:r>
              <w:t>办公费、水电费、取暖费第公用支出</w:t>
            </w:r>
          </w:p>
        </w:tc>
        <w:tc>
          <w:tcPr>
            <w:tcW w:w="2551" w:type="dxa"/>
            <w:vAlign w:val="center"/>
          </w:tcPr>
          <w:p>
            <w:pPr>
              <w:pStyle w:val="10"/>
            </w:pPr>
            <w:r>
              <w:t>按统一规定执行</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受益学生数</w:t>
            </w:r>
          </w:p>
        </w:tc>
        <w:tc>
          <w:tcPr>
            <w:tcW w:w="2835" w:type="dxa"/>
            <w:vAlign w:val="center"/>
          </w:tcPr>
          <w:p>
            <w:pPr>
              <w:pStyle w:val="10"/>
            </w:pPr>
            <w:r>
              <w:t>受益学生的人数</w:t>
            </w:r>
          </w:p>
        </w:tc>
        <w:tc>
          <w:tcPr>
            <w:tcW w:w="2551" w:type="dxa"/>
            <w:vAlign w:val="center"/>
          </w:tcPr>
          <w:p>
            <w:pPr>
              <w:pStyle w:val="10"/>
            </w:pPr>
            <w:r>
              <w:t>≥4900人</w:t>
            </w:r>
          </w:p>
        </w:tc>
        <w:tc>
          <w:tcPr>
            <w:tcW w:w="2268"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通过调查问卷，达到满意的学校与调查学校的比值</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5、2023预算三保--家庭经济困难学生生活补助（初中）绩效目标表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6、省-石财教[2022]114号三保-提前下达2023年城乡义务教育省市级补助资金预算绩效目标表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1.1.落实城乡统一、重在农村的义务教育经费保障机制。</w:t>
            </w:r>
          </w:p>
          <w:p>
            <w:pPr>
              <w:pStyle w:val="10"/>
            </w:pPr>
            <w:r>
              <w:t>2.2.支持城市区义务教育学校改善办学条件，促进义务教育均衡发展，保证农民工随迁子女顺利入学。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补助标准</w:t>
            </w:r>
          </w:p>
        </w:tc>
        <w:tc>
          <w:tcPr>
            <w:tcW w:w="2835" w:type="dxa"/>
            <w:vAlign w:val="center"/>
          </w:tcPr>
          <w:p>
            <w:pPr>
              <w:pStyle w:val="10"/>
            </w:pPr>
            <w:r>
              <w:t>按规定标准补助学校</w:t>
            </w:r>
          </w:p>
        </w:tc>
        <w:tc>
          <w:tcPr>
            <w:tcW w:w="2551" w:type="dxa"/>
            <w:vAlign w:val="center"/>
          </w:tcPr>
          <w:p>
            <w:pPr>
              <w:pStyle w:val="10"/>
            </w:pPr>
            <w:r>
              <w:t>935元</w:t>
            </w:r>
          </w:p>
        </w:tc>
        <w:tc>
          <w:tcPr>
            <w:tcW w:w="2268" w:type="dxa"/>
            <w:vAlign w:val="center"/>
          </w:tcPr>
          <w:p>
            <w:pPr>
              <w:pStyle w:val="10"/>
            </w:pPr>
            <w:r>
              <w:t>石财教[2021]70号文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正常运转学校</w:t>
            </w:r>
          </w:p>
        </w:tc>
        <w:tc>
          <w:tcPr>
            <w:tcW w:w="2835" w:type="dxa"/>
            <w:vAlign w:val="center"/>
          </w:tcPr>
          <w:p>
            <w:pPr>
              <w:pStyle w:val="10"/>
            </w:pPr>
            <w:r>
              <w:t>学校正常运转</w:t>
            </w:r>
          </w:p>
        </w:tc>
        <w:tc>
          <w:tcPr>
            <w:tcW w:w="2551" w:type="dxa"/>
            <w:vAlign w:val="center"/>
          </w:tcPr>
          <w:p>
            <w:pPr>
              <w:pStyle w:val="10"/>
            </w:pPr>
            <w:r>
              <w:t>学校正常运转</w:t>
            </w:r>
          </w:p>
        </w:tc>
        <w:tc>
          <w:tcPr>
            <w:tcW w:w="2268"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资金及时录入</w:t>
            </w:r>
          </w:p>
        </w:tc>
        <w:tc>
          <w:tcPr>
            <w:tcW w:w="2835" w:type="dxa"/>
            <w:vAlign w:val="center"/>
          </w:tcPr>
          <w:p>
            <w:pPr>
              <w:pStyle w:val="10"/>
            </w:pPr>
            <w:r>
              <w:t>指标到位后及时通过平台录入</w:t>
            </w:r>
          </w:p>
        </w:tc>
        <w:tc>
          <w:tcPr>
            <w:tcW w:w="2551" w:type="dxa"/>
            <w:vAlign w:val="center"/>
          </w:tcPr>
          <w:p>
            <w:pPr>
              <w:pStyle w:val="10"/>
            </w:pPr>
            <w:r>
              <w:t>按统一规定执行</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公用经费支出</w:t>
            </w:r>
          </w:p>
        </w:tc>
        <w:tc>
          <w:tcPr>
            <w:tcW w:w="2835" w:type="dxa"/>
            <w:vAlign w:val="center"/>
          </w:tcPr>
          <w:p>
            <w:pPr>
              <w:pStyle w:val="10"/>
            </w:pPr>
            <w:r>
              <w:t>办公费、水电费、取暖费等公用支出</w:t>
            </w:r>
          </w:p>
        </w:tc>
        <w:tc>
          <w:tcPr>
            <w:tcW w:w="2551" w:type="dxa"/>
            <w:vAlign w:val="center"/>
          </w:tcPr>
          <w:p>
            <w:pPr>
              <w:pStyle w:val="10"/>
            </w:pPr>
            <w:r>
              <w:t>按统一规定执行</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受益学生数</w:t>
            </w:r>
          </w:p>
        </w:tc>
        <w:tc>
          <w:tcPr>
            <w:tcW w:w="2835" w:type="dxa"/>
            <w:vAlign w:val="center"/>
          </w:tcPr>
          <w:p>
            <w:pPr>
              <w:pStyle w:val="10"/>
            </w:pPr>
            <w:r>
              <w:t>受益学生的人数</w:t>
            </w:r>
          </w:p>
        </w:tc>
        <w:tc>
          <w:tcPr>
            <w:tcW w:w="2551" w:type="dxa"/>
            <w:vAlign w:val="center"/>
          </w:tcPr>
          <w:p>
            <w:pPr>
              <w:pStyle w:val="10"/>
            </w:pPr>
            <w:r>
              <w:t>≥4900人</w:t>
            </w:r>
          </w:p>
        </w:tc>
        <w:tc>
          <w:tcPr>
            <w:tcW w:w="2268"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1年</w:t>
            </w:r>
          </w:p>
        </w:tc>
        <w:tc>
          <w:tcPr>
            <w:tcW w:w="2268" w:type="dxa"/>
            <w:vAlign w:val="center"/>
          </w:tcPr>
          <w:p>
            <w:pPr>
              <w:pStyle w:val="10"/>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通过调查问卷，达到满意的学校与调查学校的比值</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7、石财教[2022]113号-（家庭经济困难补助）三保-提前下达2023年城乡义务教育中央补助经费预算绩效目标表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1.目标内容1落实家庭经济困难学生生活补助政策，对义务教育阶段家庭经济困难学生发放生活补助</w:t>
            </w:r>
            <w:r>
              <w:tab/>
            </w:r>
            <w:r>
              <w:tab/>
            </w:r>
            <w:r>
              <w:tab/>
            </w:r>
            <w:r>
              <w:tab/>
            </w:r>
            <w:r>
              <w:tab/>
            </w:r>
            <w:r>
              <w:tab/>
            </w:r>
          </w:p>
          <w:p>
            <w:pPr>
              <w:pStyle w:val="10"/>
            </w:pPr>
          </w:p>
          <w:p>
            <w:pPr>
              <w:pStyle w:val="10"/>
            </w:pPr>
            <w:r>
              <w:t>2.目标内容2资金及时发放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补助学生数量</w:t>
            </w:r>
          </w:p>
        </w:tc>
        <w:tc>
          <w:tcPr>
            <w:tcW w:w="2835" w:type="dxa"/>
            <w:vAlign w:val="center"/>
          </w:tcPr>
          <w:p>
            <w:pPr>
              <w:pStyle w:val="10"/>
            </w:pPr>
            <w:r>
              <w:t>贫困学生人数</w:t>
            </w:r>
          </w:p>
        </w:tc>
        <w:tc>
          <w:tcPr>
            <w:tcW w:w="2551" w:type="dxa"/>
            <w:vAlign w:val="center"/>
          </w:tcPr>
          <w:p>
            <w:pPr>
              <w:pStyle w:val="10"/>
            </w:pPr>
            <w:r>
              <w:t>≥13人</w:t>
            </w:r>
          </w:p>
        </w:tc>
        <w:tc>
          <w:tcPr>
            <w:tcW w:w="2268"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符合资助条件率（%）</w:t>
            </w:r>
          </w:p>
        </w:tc>
        <w:tc>
          <w:tcPr>
            <w:tcW w:w="2835" w:type="dxa"/>
            <w:vAlign w:val="center"/>
          </w:tcPr>
          <w:p>
            <w:pPr>
              <w:pStyle w:val="10"/>
            </w:pPr>
            <w:r>
              <w:t>符合资助条件率（%）</w:t>
            </w:r>
          </w:p>
        </w:tc>
        <w:tc>
          <w:tcPr>
            <w:tcW w:w="2551" w:type="dxa"/>
            <w:vAlign w:val="center"/>
          </w:tcPr>
          <w:p>
            <w:pPr>
              <w:pStyle w:val="10"/>
            </w:pPr>
            <w:r>
              <w:t>≥95%</w:t>
            </w:r>
          </w:p>
        </w:tc>
        <w:tc>
          <w:tcPr>
            <w:tcW w:w="2268"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发放及时性</w:t>
            </w:r>
          </w:p>
        </w:tc>
        <w:tc>
          <w:tcPr>
            <w:tcW w:w="2835" w:type="dxa"/>
            <w:vAlign w:val="center"/>
          </w:tcPr>
          <w:p>
            <w:pPr>
              <w:pStyle w:val="10"/>
            </w:pPr>
            <w:r>
              <w:t>按学期发放</w:t>
            </w:r>
          </w:p>
        </w:tc>
        <w:tc>
          <w:tcPr>
            <w:tcW w:w="2551" w:type="dxa"/>
            <w:vAlign w:val="center"/>
          </w:tcPr>
          <w:p>
            <w:pPr>
              <w:pStyle w:val="10"/>
            </w:pPr>
            <w:r>
              <w:t>按学期资金到位及时发放</w:t>
            </w:r>
          </w:p>
        </w:tc>
        <w:tc>
          <w:tcPr>
            <w:tcW w:w="2268"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2835" w:type="dxa"/>
            <w:vAlign w:val="center"/>
          </w:tcPr>
          <w:p>
            <w:pPr>
              <w:pStyle w:val="10"/>
            </w:pPr>
            <w:r>
              <w:t>人均发放标准</w:t>
            </w:r>
          </w:p>
        </w:tc>
        <w:tc>
          <w:tcPr>
            <w:tcW w:w="2551" w:type="dxa"/>
            <w:vAlign w:val="center"/>
          </w:tcPr>
          <w:p>
            <w:pPr>
              <w:pStyle w:val="10"/>
            </w:pPr>
            <w:r>
              <w:t>按国家政策发放</w:t>
            </w:r>
          </w:p>
        </w:tc>
        <w:tc>
          <w:tcPr>
            <w:tcW w:w="2268" w:type="dxa"/>
            <w:vAlign w:val="center"/>
          </w:tcPr>
          <w:p>
            <w:pPr>
              <w:pStyle w:val="10"/>
            </w:pPr>
            <w:r>
              <w:t>冀教财〔2019〕49号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受益学生人数</w:t>
            </w:r>
          </w:p>
        </w:tc>
        <w:tc>
          <w:tcPr>
            <w:tcW w:w="2835" w:type="dxa"/>
            <w:vAlign w:val="center"/>
          </w:tcPr>
          <w:p>
            <w:pPr>
              <w:pStyle w:val="10"/>
            </w:pPr>
            <w:r>
              <w:t>受益学生人数</w:t>
            </w:r>
          </w:p>
        </w:tc>
        <w:tc>
          <w:tcPr>
            <w:tcW w:w="2551" w:type="dxa"/>
            <w:vAlign w:val="center"/>
          </w:tcPr>
          <w:p>
            <w:pPr>
              <w:pStyle w:val="10"/>
            </w:pPr>
            <w:r>
              <w:t>≥13人</w:t>
            </w:r>
          </w:p>
        </w:tc>
        <w:tc>
          <w:tcPr>
            <w:tcW w:w="2268" w:type="dxa"/>
            <w:vAlign w:val="center"/>
          </w:tcPr>
          <w:p>
            <w:pPr>
              <w:pStyle w:val="10"/>
            </w:pPr>
            <w:r>
              <w:t>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困难家庭学生负担得到缓解</w:t>
            </w:r>
          </w:p>
        </w:tc>
        <w:tc>
          <w:tcPr>
            <w:tcW w:w="2835" w:type="dxa"/>
            <w:vAlign w:val="center"/>
          </w:tcPr>
          <w:p>
            <w:pPr>
              <w:pStyle w:val="10"/>
            </w:pPr>
            <w:r>
              <w:t>困难家庭学生负担得到缓解</w:t>
            </w:r>
          </w:p>
        </w:tc>
        <w:tc>
          <w:tcPr>
            <w:tcW w:w="2551" w:type="dxa"/>
            <w:vAlign w:val="center"/>
          </w:tcPr>
          <w:p>
            <w:pPr>
              <w:pStyle w:val="10"/>
            </w:pPr>
            <w:r>
              <w:t>有效缓解</w:t>
            </w:r>
          </w:p>
        </w:tc>
        <w:tc>
          <w:tcPr>
            <w:tcW w:w="2268" w:type="dxa"/>
            <w:vAlign w:val="center"/>
          </w:tcPr>
          <w:p>
            <w:pPr>
              <w:pStyle w:val="10"/>
            </w:pPr>
            <w:r>
              <w:t>石财教[2021]70号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通过调查问卷，达到满意的学校与调查学校的比值</w:t>
            </w:r>
          </w:p>
        </w:tc>
        <w:tc>
          <w:tcPr>
            <w:tcW w:w="2551" w:type="dxa"/>
            <w:vAlign w:val="center"/>
          </w:tcPr>
          <w:p>
            <w:pPr>
              <w:pStyle w:val="10"/>
            </w:pPr>
            <w:r>
              <w:t>≥95%</w:t>
            </w:r>
          </w:p>
        </w:tc>
        <w:tc>
          <w:tcPr>
            <w:tcW w:w="2268" w:type="dxa"/>
            <w:vAlign w:val="center"/>
          </w:tcPr>
          <w:p>
            <w:pPr>
              <w:pStyle w:val="10"/>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8、石财教[2022]113号三保-提前下达2023年城乡义务教育中央补助经费预算绩效目标表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1.1.落实城乡统一、重在农村的义务教育经费保障机制。</w:t>
            </w:r>
          </w:p>
          <w:p>
            <w:pPr>
              <w:pStyle w:val="10"/>
            </w:pPr>
            <w:r>
              <w:t>2.支持城市区义务教育学校改善办学条件，促进义务教育均衡发展，保证农民工随迁子女顺利入学。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补助标准</w:t>
            </w:r>
          </w:p>
        </w:tc>
        <w:tc>
          <w:tcPr>
            <w:tcW w:w="2835" w:type="dxa"/>
            <w:vAlign w:val="center"/>
          </w:tcPr>
          <w:p>
            <w:pPr>
              <w:pStyle w:val="10"/>
            </w:pPr>
            <w:r>
              <w:t>按规定标准补助学校</w:t>
            </w:r>
          </w:p>
        </w:tc>
        <w:tc>
          <w:tcPr>
            <w:tcW w:w="2551" w:type="dxa"/>
            <w:vAlign w:val="center"/>
          </w:tcPr>
          <w:p>
            <w:pPr>
              <w:pStyle w:val="10"/>
            </w:pPr>
            <w:r>
              <w:t>935元</w:t>
            </w:r>
          </w:p>
        </w:tc>
        <w:tc>
          <w:tcPr>
            <w:tcW w:w="2268" w:type="dxa"/>
            <w:vAlign w:val="center"/>
          </w:tcPr>
          <w:p>
            <w:pPr>
              <w:pStyle w:val="10"/>
            </w:pPr>
            <w:r>
              <w:t>石财教[2021]70号文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正常运转学校</w:t>
            </w:r>
          </w:p>
        </w:tc>
        <w:tc>
          <w:tcPr>
            <w:tcW w:w="2835" w:type="dxa"/>
            <w:vAlign w:val="center"/>
          </w:tcPr>
          <w:p>
            <w:pPr>
              <w:pStyle w:val="10"/>
            </w:pPr>
            <w:r>
              <w:t>学校正常运转</w:t>
            </w:r>
          </w:p>
        </w:tc>
        <w:tc>
          <w:tcPr>
            <w:tcW w:w="2551" w:type="dxa"/>
            <w:vAlign w:val="center"/>
          </w:tcPr>
          <w:p>
            <w:pPr>
              <w:pStyle w:val="10"/>
            </w:pPr>
            <w:r>
              <w:t>学校正常运转</w:t>
            </w:r>
          </w:p>
        </w:tc>
        <w:tc>
          <w:tcPr>
            <w:tcW w:w="2268"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资金及时录入</w:t>
            </w:r>
          </w:p>
        </w:tc>
        <w:tc>
          <w:tcPr>
            <w:tcW w:w="2835" w:type="dxa"/>
            <w:vAlign w:val="center"/>
          </w:tcPr>
          <w:p>
            <w:pPr>
              <w:pStyle w:val="10"/>
            </w:pPr>
            <w:r>
              <w:t>指标到位后及时通过平台录入</w:t>
            </w:r>
          </w:p>
        </w:tc>
        <w:tc>
          <w:tcPr>
            <w:tcW w:w="2551" w:type="dxa"/>
            <w:vAlign w:val="center"/>
          </w:tcPr>
          <w:p>
            <w:pPr>
              <w:pStyle w:val="10"/>
            </w:pPr>
            <w:r>
              <w:t>按统一规定执行</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公用经费支出</w:t>
            </w:r>
          </w:p>
        </w:tc>
        <w:tc>
          <w:tcPr>
            <w:tcW w:w="2835" w:type="dxa"/>
            <w:vAlign w:val="center"/>
          </w:tcPr>
          <w:p>
            <w:pPr>
              <w:pStyle w:val="10"/>
            </w:pPr>
            <w:r>
              <w:t>办公费、水电费、取暖费等公用支出</w:t>
            </w:r>
          </w:p>
        </w:tc>
        <w:tc>
          <w:tcPr>
            <w:tcW w:w="2551" w:type="dxa"/>
            <w:vAlign w:val="center"/>
          </w:tcPr>
          <w:p>
            <w:pPr>
              <w:pStyle w:val="10"/>
            </w:pPr>
            <w:r>
              <w:t>按统一规定执行</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受益学生数</w:t>
            </w:r>
          </w:p>
        </w:tc>
        <w:tc>
          <w:tcPr>
            <w:tcW w:w="2835" w:type="dxa"/>
            <w:vAlign w:val="center"/>
          </w:tcPr>
          <w:p>
            <w:pPr>
              <w:pStyle w:val="10"/>
            </w:pPr>
            <w:r>
              <w:t>受益学生的人数</w:t>
            </w:r>
          </w:p>
        </w:tc>
        <w:tc>
          <w:tcPr>
            <w:tcW w:w="2551" w:type="dxa"/>
            <w:vAlign w:val="center"/>
          </w:tcPr>
          <w:p>
            <w:pPr>
              <w:pStyle w:val="10"/>
            </w:pPr>
            <w:r>
              <w:t>≥4900人</w:t>
            </w:r>
          </w:p>
        </w:tc>
        <w:tc>
          <w:tcPr>
            <w:tcW w:w="2268"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1年</w:t>
            </w:r>
          </w:p>
        </w:tc>
        <w:tc>
          <w:tcPr>
            <w:tcW w:w="2268" w:type="dxa"/>
            <w:vAlign w:val="center"/>
          </w:tcPr>
          <w:p>
            <w:pPr>
              <w:pStyle w:val="10"/>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通过调查问卷，达到满意的学校与调查学校的比值</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9、石财教【2022】109号三保-提前下达2023年义务教育薄弱环节改善与能力提升中央补助资金预算绩效目标表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受益师生人数</w:t>
            </w:r>
          </w:p>
        </w:tc>
        <w:tc>
          <w:tcPr>
            <w:tcW w:w="2835" w:type="dxa"/>
            <w:vAlign w:val="center"/>
          </w:tcPr>
          <w:p>
            <w:pPr>
              <w:pStyle w:val="10"/>
            </w:pPr>
            <w:r>
              <w:t>受益师生人数</w:t>
            </w:r>
          </w:p>
        </w:tc>
        <w:tc>
          <w:tcPr>
            <w:tcW w:w="2551" w:type="dxa"/>
            <w:vAlign w:val="center"/>
          </w:tcPr>
          <w:p>
            <w:pPr>
              <w:pStyle w:val="10"/>
            </w:pPr>
            <w:r>
              <w:t>≥4900人</w:t>
            </w:r>
          </w:p>
        </w:tc>
        <w:tc>
          <w:tcPr>
            <w:tcW w:w="2268" w:type="dxa"/>
            <w:vAlign w:val="center"/>
          </w:tcPr>
          <w:p>
            <w:pPr>
              <w:pStyle w:val="10"/>
            </w:pPr>
            <w:r>
              <w:t>在校学生人数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利用率</w:t>
            </w:r>
          </w:p>
        </w:tc>
        <w:tc>
          <w:tcPr>
            <w:tcW w:w="2835" w:type="dxa"/>
            <w:vAlign w:val="center"/>
          </w:tcPr>
          <w:p>
            <w:pPr>
              <w:pStyle w:val="10"/>
            </w:pPr>
            <w:r>
              <w:t>利用率</w:t>
            </w:r>
          </w:p>
        </w:tc>
        <w:tc>
          <w:tcPr>
            <w:tcW w:w="2551" w:type="dxa"/>
            <w:vAlign w:val="center"/>
          </w:tcPr>
          <w:p>
            <w:pPr>
              <w:pStyle w:val="10"/>
            </w:pPr>
            <w:r>
              <w:t>100%</w:t>
            </w:r>
          </w:p>
        </w:tc>
        <w:tc>
          <w:tcPr>
            <w:tcW w:w="2268" w:type="dxa"/>
            <w:vAlign w:val="center"/>
          </w:tcPr>
          <w:p>
            <w:pPr>
              <w:pStyle w:val="10"/>
            </w:pPr>
            <w:r>
              <w:t>使用记录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经费使用及时率</w:t>
            </w:r>
          </w:p>
        </w:tc>
        <w:tc>
          <w:tcPr>
            <w:tcW w:w="2835" w:type="dxa"/>
            <w:vAlign w:val="center"/>
          </w:tcPr>
          <w:p>
            <w:pPr>
              <w:pStyle w:val="10"/>
            </w:pPr>
            <w:r>
              <w:t>经费使用及时率</w:t>
            </w:r>
          </w:p>
        </w:tc>
        <w:tc>
          <w:tcPr>
            <w:tcW w:w="2551" w:type="dxa"/>
            <w:vAlign w:val="center"/>
          </w:tcPr>
          <w:p>
            <w:pPr>
              <w:pStyle w:val="10"/>
            </w:pPr>
            <w:r>
              <w:t>专项资金到位后及时使专项资金到位后及时使用</w:t>
            </w:r>
          </w:p>
        </w:tc>
        <w:tc>
          <w:tcPr>
            <w:tcW w:w="2268" w:type="dxa"/>
            <w:vAlign w:val="center"/>
          </w:tcPr>
          <w:p>
            <w:pPr>
              <w:pStyle w:val="10"/>
            </w:pPr>
            <w:r>
              <w:t>专项资金到位后及时使用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采购成本</w:t>
            </w:r>
          </w:p>
        </w:tc>
        <w:tc>
          <w:tcPr>
            <w:tcW w:w="2835" w:type="dxa"/>
            <w:vAlign w:val="center"/>
          </w:tcPr>
          <w:p>
            <w:pPr>
              <w:pStyle w:val="10"/>
            </w:pPr>
            <w:r>
              <w:t>采购成本</w:t>
            </w:r>
          </w:p>
        </w:tc>
        <w:tc>
          <w:tcPr>
            <w:tcW w:w="2551" w:type="dxa"/>
            <w:vAlign w:val="center"/>
          </w:tcPr>
          <w:p>
            <w:pPr>
              <w:pStyle w:val="10"/>
            </w:pPr>
            <w:r>
              <w:t>低于市场价</w:t>
            </w:r>
          </w:p>
        </w:tc>
        <w:tc>
          <w:tcPr>
            <w:tcW w:w="2268" w:type="dxa"/>
            <w:vAlign w:val="center"/>
          </w:tcPr>
          <w:p>
            <w:pPr>
              <w:pStyle w:val="10"/>
            </w:pPr>
            <w:r>
              <w:t>低于市场价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学校教育实施保障水平</w:t>
            </w:r>
          </w:p>
        </w:tc>
        <w:tc>
          <w:tcPr>
            <w:tcW w:w="2835" w:type="dxa"/>
            <w:vAlign w:val="center"/>
          </w:tcPr>
          <w:p>
            <w:pPr>
              <w:pStyle w:val="10"/>
            </w:pPr>
            <w:r>
              <w:t>学校教育实施保障水平提升</w:t>
            </w:r>
          </w:p>
        </w:tc>
        <w:tc>
          <w:tcPr>
            <w:tcW w:w="2551" w:type="dxa"/>
            <w:vAlign w:val="center"/>
          </w:tcPr>
          <w:p>
            <w:pPr>
              <w:pStyle w:val="10"/>
            </w:pPr>
            <w:r>
              <w:t>不断提升</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≥1年</w:t>
            </w:r>
          </w:p>
        </w:tc>
        <w:tc>
          <w:tcPr>
            <w:tcW w:w="2268" w:type="dxa"/>
            <w:vAlign w:val="center"/>
          </w:tcPr>
          <w:p>
            <w:pPr>
              <w:pStyle w:val="10"/>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通过调查问卷，达到满意的学校与调查学校的比值</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10、石财教【2022】110号三保-提前下达2023年义务教育薄弱环节改善与能力提升省级补助资金预算绩效目标表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1.1.支持学校建设，改善学校的基础设施条件，提升办学水平。</w:t>
            </w:r>
          </w:p>
          <w:p>
            <w:pPr>
              <w:pStyle w:val="10"/>
            </w:pPr>
            <w:r>
              <w:t>2.2.为学生提供更优质的学校和生活环境。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受益师生人数</w:t>
            </w:r>
          </w:p>
        </w:tc>
        <w:tc>
          <w:tcPr>
            <w:tcW w:w="2835" w:type="dxa"/>
            <w:vAlign w:val="center"/>
          </w:tcPr>
          <w:p>
            <w:pPr>
              <w:pStyle w:val="10"/>
            </w:pPr>
            <w:r>
              <w:t>受益师生人数</w:t>
            </w:r>
          </w:p>
        </w:tc>
        <w:tc>
          <w:tcPr>
            <w:tcW w:w="2551" w:type="dxa"/>
            <w:vAlign w:val="center"/>
          </w:tcPr>
          <w:p>
            <w:pPr>
              <w:pStyle w:val="10"/>
            </w:pPr>
            <w:r>
              <w:t>≥4900人</w:t>
            </w:r>
          </w:p>
        </w:tc>
        <w:tc>
          <w:tcPr>
            <w:tcW w:w="2268" w:type="dxa"/>
            <w:vAlign w:val="center"/>
          </w:tcPr>
          <w:p>
            <w:pPr>
              <w:pStyle w:val="10"/>
            </w:pPr>
            <w:r>
              <w:t>在校学生人数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利用率</w:t>
            </w:r>
          </w:p>
        </w:tc>
        <w:tc>
          <w:tcPr>
            <w:tcW w:w="2835" w:type="dxa"/>
            <w:vAlign w:val="center"/>
          </w:tcPr>
          <w:p>
            <w:pPr>
              <w:pStyle w:val="10"/>
            </w:pPr>
            <w:r>
              <w:t>利用率</w:t>
            </w:r>
          </w:p>
        </w:tc>
        <w:tc>
          <w:tcPr>
            <w:tcW w:w="2551" w:type="dxa"/>
            <w:vAlign w:val="center"/>
          </w:tcPr>
          <w:p>
            <w:pPr>
              <w:pStyle w:val="10"/>
            </w:pPr>
            <w:r>
              <w:t>100%</w:t>
            </w:r>
          </w:p>
        </w:tc>
        <w:tc>
          <w:tcPr>
            <w:tcW w:w="2268" w:type="dxa"/>
            <w:vAlign w:val="center"/>
          </w:tcPr>
          <w:p>
            <w:pPr>
              <w:pStyle w:val="10"/>
            </w:pPr>
            <w:r>
              <w:t>使用记录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经费使用及时率</w:t>
            </w:r>
          </w:p>
        </w:tc>
        <w:tc>
          <w:tcPr>
            <w:tcW w:w="2835" w:type="dxa"/>
            <w:vAlign w:val="center"/>
          </w:tcPr>
          <w:p>
            <w:pPr>
              <w:pStyle w:val="10"/>
            </w:pPr>
            <w:r>
              <w:t>经费使用及时率</w:t>
            </w:r>
          </w:p>
        </w:tc>
        <w:tc>
          <w:tcPr>
            <w:tcW w:w="2551" w:type="dxa"/>
            <w:vAlign w:val="center"/>
          </w:tcPr>
          <w:p>
            <w:pPr>
              <w:pStyle w:val="10"/>
            </w:pPr>
            <w:r>
              <w:t>专项资金到位后及时使专项资金到位后及时使用</w:t>
            </w:r>
          </w:p>
        </w:tc>
        <w:tc>
          <w:tcPr>
            <w:tcW w:w="2268" w:type="dxa"/>
            <w:vAlign w:val="center"/>
          </w:tcPr>
          <w:p>
            <w:pPr>
              <w:pStyle w:val="10"/>
            </w:pPr>
            <w:r>
              <w:t>专项资金到位后及时使用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采购成本</w:t>
            </w:r>
          </w:p>
        </w:tc>
        <w:tc>
          <w:tcPr>
            <w:tcW w:w="2835" w:type="dxa"/>
            <w:vAlign w:val="center"/>
          </w:tcPr>
          <w:p>
            <w:pPr>
              <w:pStyle w:val="10"/>
            </w:pPr>
            <w:r>
              <w:t>采购成本</w:t>
            </w:r>
          </w:p>
        </w:tc>
        <w:tc>
          <w:tcPr>
            <w:tcW w:w="2551" w:type="dxa"/>
            <w:vAlign w:val="center"/>
          </w:tcPr>
          <w:p>
            <w:pPr>
              <w:pStyle w:val="10"/>
            </w:pPr>
            <w:r>
              <w:t>低于市场价</w:t>
            </w:r>
          </w:p>
        </w:tc>
        <w:tc>
          <w:tcPr>
            <w:tcW w:w="2268" w:type="dxa"/>
            <w:vAlign w:val="center"/>
          </w:tcPr>
          <w:p>
            <w:pPr>
              <w:pStyle w:val="10"/>
            </w:pPr>
            <w:r>
              <w:t>低于市场价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学校教育实施保障水平</w:t>
            </w:r>
          </w:p>
        </w:tc>
        <w:tc>
          <w:tcPr>
            <w:tcW w:w="2835" w:type="dxa"/>
            <w:vAlign w:val="center"/>
          </w:tcPr>
          <w:p>
            <w:pPr>
              <w:pStyle w:val="10"/>
            </w:pPr>
            <w:r>
              <w:t>学校教育实施保障水平提升</w:t>
            </w:r>
          </w:p>
        </w:tc>
        <w:tc>
          <w:tcPr>
            <w:tcW w:w="2551" w:type="dxa"/>
            <w:vAlign w:val="center"/>
          </w:tcPr>
          <w:p>
            <w:pPr>
              <w:pStyle w:val="10"/>
            </w:pPr>
            <w:r>
              <w:t>不断提升</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≥1年</w:t>
            </w:r>
          </w:p>
        </w:tc>
        <w:tc>
          <w:tcPr>
            <w:tcW w:w="2268" w:type="dxa"/>
            <w:vAlign w:val="center"/>
          </w:tcPr>
          <w:p>
            <w:pPr>
              <w:pStyle w:val="10"/>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通过调查问卷，达到满意的学校与调查学校的比值</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11、石财教【2022】79号关于下达2022年省市运动会及各种比赛、高水平运动员资格认定经费市级补助的通知绩效目标表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1.保障省市教师评优课暨教师基本功比赛工作的正常开展。</w:t>
            </w:r>
            <w:r>
              <w:tab/>
            </w:r>
            <w:r>
              <w:tab/>
            </w:r>
            <w:r>
              <w:tab/>
            </w:r>
            <w:r>
              <w:tab/>
            </w:r>
            <w:r>
              <w:tab/>
            </w:r>
            <w:r>
              <w:tab/>
            </w:r>
          </w:p>
          <w:p>
            <w:pPr>
              <w:pStyle w:val="10"/>
            </w:pPr>
            <w:r>
              <w:t>2.提高体育教师的工作水平和业务能力。</w:t>
            </w:r>
          </w:p>
          <w:p>
            <w:pPr>
              <w:pStyle w:val="10"/>
            </w:pPr>
            <w:r>
              <w:t>3.及时支付费用。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裁判员工作人员人数</w:t>
            </w:r>
          </w:p>
        </w:tc>
        <w:tc>
          <w:tcPr>
            <w:tcW w:w="2835" w:type="dxa"/>
            <w:vAlign w:val="center"/>
          </w:tcPr>
          <w:p>
            <w:pPr>
              <w:pStyle w:val="10"/>
            </w:pPr>
            <w:r>
              <w:t>裁判员工作人员人数</w:t>
            </w:r>
          </w:p>
        </w:tc>
        <w:tc>
          <w:tcPr>
            <w:tcW w:w="2551" w:type="dxa"/>
            <w:vAlign w:val="center"/>
          </w:tcPr>
          <w:p>
            <w:pPr>
              <w:pStyle w:val="10"/>
            </w:pPr>
            <w:r>
              <w:t>≥10 人</w:t>
            </w:r>
          </w:p>
        </w:tc>
        <w:tc>
          <w:tcPr>
            <w:tcW w:w="2268" w:type="dxa"/>
            <w:vAlign w:val="center"/>
          </w:tcPr>
          <w:p>
            <w:pPr>
              <w:pStyle w:val="10"/>
            </w:pPr>
            <w:r>
              <w:t>评比报名表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评比课时量完成率</w:t>
            </w:r>
          </w:p>
        </w:tc>
        <w:tc>
          <w:tcPr>
            <w:tcW w:w="2835" w:type="dxa"/>
            <w:vAlign w:val="center"/>
          </w:tcPr>
          <w:p>
            <w:pPr>
              <w:pStyle w:val="10"/>
            </w:pPr>
            <w:r>
              <w:t>评比课时量完成率</w:t>
            </w:r>
          </w:p>
        </w:tc>
        <w:tc>
          <w:tcPr>
            <w:tcW w:w="2551" w:type="dxa"/>
            <w:vAlign w:val="center"/>
          </w:tcPr>
          <w:p>
            <w:pPr>
              <w:pStyle w:val="10"/>
            </w:pPr>
            <w:r>
              <w:t>≥95%</w:t>
            </w:r>
          </w:p>
        </w:tc>
        <w:tc>
          <w:tcPr>
            <w:tcW w:w="2268" w:type="dxa"/>
            <w:vAlign w:val="center"/>
          </w:tcPr>
          <w:p>
            <w:pPr>
              <w:pStyle w:val="10"/>
            </w:pPr>
            <w:r>
              <w:t>评比结果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评比工作完成及时率</w:t>
            </w:r>
          </w:p>
        </w:tc>
        <w:tc>
          <w:tcPr>
            <w:tcW w:w="2835" w:type="dxa"/>
            <w:vAlign w:val="center"/>
          </w:tcPr>
          <w:p>
            <w:pPr>
              <w:pStyle w:val="10"/>
            </w:pPr>
            <w:r>
              <w:t>评比工作完成及时率</w:t>
            </w:r>
          </w:p>
        </w:tc>
        <w:tc>
          <w:tcPr>
            <w:tcW w:w="2551" w:type="dxa"/>
            <w:vAlign w:val="center"/>
          </w:tcPr>
          <w:p>
            <w:pPr>
              <w:pStyle w:val="10"/>
            </w:pPr>
            <w:r>
              <w:t>评比结果</w:t>
            </w:r>
          </w:p>
        </w:tc>
        <w:tc>
          <w:tcPr>
            <w:tcW w:w="2268" w:type="dxa"/>
            <w:vAlign w:val="center"/>
          </w:tcPr>
          <w:p>
            <w:pPr>
              <w:pStyle w:val="10"/>
            </w:pPr>
            <w:r>
              <w:t>评比结果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提升体育教学质量</w:t>
            </w:r>
          </w:p>
        </w:tc>
        <w:tc>
          <w:tcPr>
            <w:tcW w:w="2835" w:type="dxa"/>
            <w:vAlign w:val="center"/>
          </w:tcPr>
          <w:p>
            <w:pPr>
              <w:pStyle w:val="10"/>
            </w:pPr>
            <w:r>
              <w:t>提升体育教学质量</w:t>
            </w:r>
          </w:p>
        </w:tc>
        <w:tc>
          <w:tcPr>
            <w:tcW w:w="2551" w:type="dxa"/>
            <w:vAlign w:val="center"/>
          </w:tcPr>
          <w:p>
            <w:pPr>
              <w:pStyle w:val="10"/>
            </w:pPr>
            <w:r>
              <w:t>评比结果</w:t>
            </w:r>
          </w:p>
        </w:tc>
        <w:tc>
          <w:tcPr>
            <w:tcW w:w="2268" w:type="dxa"/>
            <w:vAlign w:val="center"/>
          </w:tcPr>
          <w:p>
            <w:pPr>
              <w:pStyle w:val="10"/>
            </w:pPr>
            <w:r>
              <w:t>评比结果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参赛学员满意度</w:t>
            </w:r>
          </w:p>
        </w:tc>
        <w:tc>
          <w:tcPr>
            <w:tcW w:w="2835" w:type="dxa"/>
            <w:vAlign w:val="center"/>
          </w:tcPr>
          <w:p>
            <w:pPr>
              <w:pStyle w:val="10"/>
            </w:pPr>
            <w:r>
              <w:t>参赛学员满意度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12、市-石财教[2022]114号三保-提前下达2023年城乡义务教育省市级补助资金预算绩效目标表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1.1.落实城乡统一、重在农村的义务教育经费保障机制。</w:t>
            </w:r>
          </w:p>
          <w:p>
            <w:pPr>
              <w:pStyle w:val="10"/>
            </w:pPr>
            <w:r>
              <w:t>2.支持城市区义务教育学校改善办学条件，促进义务教育均衡发展，保证农民工随迁子女顺利入学。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补助标准</w:t>
            </w:r>
          </w:p>
        </w:tc>
        <w:tc>
          <w:tcPr>
            <w:tcW w:w="2835" w:type="dxa"/>
            <w:vAlign w:val="center"/>
          </w:tcPr>
          <w:p>
            <w:pPr>
              <w:pStyle w:val="10"/>
            </w:pPr>
            <w:r>
              <w:t>按规定标准补助学校</w:t>
            </w:r>
          </w:p>
        </w:tc>
        <w:tc>
          <w:tcPr>
            <w:tcW w:w="2551" w:type="dxa"/>
            <w:vAlign w:val="center"/>
          </w:tcPr>
          <w:p>
            <w:pPr>
              <w:pStyle w:val="10"/>
            </w:pPr>
            <w:r>
              <w:t>935元</w:t>
            </w:r>
          </w:p>
        </w:tc>
        <w:tc>
          <w:tcPr>
            <w:tcW w:w="2268" w:type="dxa"/>
            <w:vAlign w:val="center"/>
          </w:tcPr>
          <w:p>
            <w:pPr>
              <w:pStyle w:val="10"/>
            </w:pPr>
            <w:r>
              <w:t>石财教[2021]70号文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正常运转学校</w:t>
            </w:r>
          </w:p>
        </w:tc>
        <w:tc>
          <w:tcPr>
            <w:tcW w:w="2835" w:type="dxa"/>
            <w:vAlign w:val="center"/>
          </w:tcPr>
          <w:p>
            <w:pPr>
              <w:pStyle w:val="10"/>
            </w:pPr>
            <w:r>
              <w:t>学校正常运转</w:t>
            </w:r>
          </w:p>
        </w:tc>
        <w:tc>
          <w:tcPr>
            <w:tcW w:w="2551" w:type="dxa"/>
            <w:vAlign w:val="center"/>
          </w:tcPr>
          <w:p>
            <w:pPr>
              <w:pStyle w:val="10"/>
            </w:pPr>
            <w:r>
              <w:t>学校正常运转</w:t>
            </w:r>
          </w:p>
        </w:tc>
        <w:tc>
          <w:tcPr>
            <w:tcW w:w="2268"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资金及时录入</w:t>
            </w:r>
          </w:p>
        </w:tc>
        <w:tc>
          <w:tcPr>
            <w:tcW w:w="2835" w:type="dxa"/>
            <w:vAlign w:val="center"/>
          </w:tcPr>
          <w:p>
            <w:pPr>
              <w:pStyle w:val="10"/>
            </w:pPr>
            <w:r>
              <w:t>指标到位后及时通过平台录入</w:t>
            </w:r>
          </w:p>
        </w:tc>
        <w:tc>
          <w:tcPr>
            <w:tcW w:w="2551" w:type="dxa"/>
            <w:vAlign w:val="center"/>
          </w:tcPr>
          <w:p>
            <w:pPr>
              <w:pStyle w:val="10"/>
            </w:pPr>
            <w:r>
              <w:t>按统一规定执行</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公用经费支出</w:t>
            </w:r>
          </w:p>
        </w:tc>
        <w:tc>
          <w:tcPr>
            <w:tcW w:w="2835" w:type="dxa"/>
            <w:vAlign w:val="center"/>
          </w:tcPr>
          <w:p>
            <w:pPr>
              <w:pStyle w:val="10"/>
            </w:pPr>
            <w:r>
              <w:t>办公费、水电费、取暖费等公用支出</w:t>
            </w:r>
          </w:p>
        </w:tc>
        <w:tc>
          <w:tcPr>
            <w:tcW w:w="2551" w:type="dxa"/>
            <w:vAlign w:val="center"/>
          </w:tcPr>
          <w:p>
            <w:pPr>
              <w:pStyle w:val="10"/>
            </w:pPr>
            <w:r>
              <w:t>按统一规定执行</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受益学生数</w:t>
            </w:r>
          </w:p>
        </w:tc>
        <w:tc>
          <w:tcPr>
            <w:tcW w:w="2835" w:type="dxa"/>
            <w:vAlign w:val="center"/>
          </w:tcPr>
          <w:p>
            <w:pPr>
              <w:pStyle w:val="10"/>
            </w:pPr>
            <w:r>
              <w:t>受益学生的人数</w:t>
            </w:r>
          </w:p>
        </w:tc>
        <w:tc>
          <w:tcPr>
            <w:tcW w:w="2551" w:type="dxa"/>
            <w:vAlign w:val="center"/>
          </w:tcPr>
          <w:p>
            <w:pPr>
              <w:pStyle w:val="10"/>
            </w:pPr>
            <w:r>
              <w:t>≥4900人</w:t>
            </w:r>
          </w:p>
        </w:tc>
        <w:tc>
          <w:tcPr>
            <w:tcW w:w="2268"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1年</w:t>
            </w:r>
          </w:p>
        </w:tc>
        <w:tc>
          <w:tcPr>
            <w:tcW w:w="2268" w:type="dxa"/>
            <w:vAlign w:val="center"/>
          </w:tcPr>
          <w:p>
            <w:pPr>
              <w:pStyle w:val="10"/>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通过调查问卷，达到满意的学校与调查学校的比值</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2023年，石家庄市第四十四中学安排政府采购预算</w:t>
      </w:r>
      <w:r>
        <w:rPr>
          <w:rFonts w:hint="eastAsia" w:ascii="Times New Roman" w:hAnsi="Times New Roman" w:eastAsia="方正仿宋_GBK" w:cs="Times New Roman"/>
          <w:b w:val="0"/>
          <w:color w:val="000000"/>
          <w:sz w:val="28"/>
          <w:lang w:val="en-US" w:eastAsia="zh-CN"/>
        </w:rPr>
        <w:t>55.5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530"/>
        <w:gridCol w:w="1580"/>
        <w:gridCol w:w="1480"/>
        <w:gridCol w:w="600"/>
        <w:gridCol w:w="540"/>
        <w:gridCol w:w="510"/>
        <w:gridCol w:w="510"/>
        <w:gridCol w:w="830"/>
        <w:gridCol w:w="800"/>
        <w:gridCol w:w="870"/>
        <w:gridCol w:w="740"/>
        <w:gridCol w:w="650"/>
        <w:gridCol w:w="850"/>
        <w:gridCol w:w="998"/>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612" w:type="dxa"/>
            <w:gridSpan w:val="7"/>
            <w:tcBorders>
              <w:top w:val="single" w:color="FFFFFF" w:sz="6" w:space="0"/>
              <w:left w:val="single" w:color="FFFFFF" w:sz="6" w:space="0"/>
              <w:right w:val="single" w:color="FFFFFF" w:sz="6" w:space="0"/>
            </w:tcBorders>
            <w:vAlign w:val="center"/>
          </w:tcPr>
          <w:p>
            <w:pPr>
              <w:pStyle w:val="5"/>
            </w:pPr>
            <w:r>
              <w:t>360024石家庄市第四十四中学</w:t>
            </w:r>
          </w:p>
        </w:tc>
        <w:tc>
          <w:tcPr>
            <w:tcW w:w="7172"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02" w:type="dxa"/>
            <w:gridSpan w:val="2"/>
            <w:vAlign w:val="center"/>
          </w:tcPr>
          <w:p>
            <w:pPr>
              <w:pStyle w:val="8"/>
            </w:pPr>
            <w:r>
              <w:t>政府采购项目来源</w:t>
            </w:r>
          </w:p>
        </w:tc>
        <w:tc>
          <w:tcPr>
            <w:tcW w:w="1580" w:type="dxa"/>
            <w:vMerge w:val="restart"/>
            <w:vAlign w:val="center"/>
          </w:tcPr>
          <w:p>
            <w:pPr>
              <w:pStyle w:val="8"/>
            </w:pPr>
            <w:r>
              <w:t>采购物品名称</w:t>
            </w:r>
          </w:p>
        </w:tc>
        <w:tc>
          <w:tcPr>
            <w:tcW w:w="1480" w:type="dxa"/>
            <w:vMerge w:val="restart"/>
            <w:vAlign w:val="center"/>
          </w:tcPr>
          <w:p>
            <w:pPr>
              <w:pStyle w:val="8"/>
            </w:pPr>
            <w:r>
              <w:t>政府采购目录序号</w:t>
            </w:r>
          </w:p>
        </w:tc>
        <w:tc>
          <w:tcPr>
            <w:tcW w:w="600" w:type="dxa"/>
            <w:vMerge w:val="restart"/>
            <w:vAlign w:val="center"/>
          </w:tcPr>
          <w:p>
            <w:pPr>
              <w:pStyle w:val="8"/>
            </w:pPr>
            <w:r>
              <w:t>计量  单位</w:t>
            </w:r>
          </w:p>
        </w:tc>
        <w:tc>
          <w:tcPr>
            <w:tcW w:w="540" w:type="dxa"/>
            <w:vMerge w:val="restart"/>
            <w:vAlign w:val="center"/>
          </w:tcPr>
          <w:p>
            <w:pPr>
              <w:pStyle w:val="8"/>
            </w:pPr>
            <w:r>
              <w:t>数量</w:t>
            </w:r>
          </w:p>
        </w:tc>
        <w:tc>
          <w:tcPr>
            <w:tcW w:w="510" w:type="dxa"/>
            <w:vMerge w:val="restart"/>
            <w:vAlign w:val="center"/>
          </w:tcPr>
          <w:p>
            <w:pPr>
              <w:pStyle w:val="8"/>
            </w:pPr>
            <w:r>
              <w:t>单价</w:t>
            </w:r>
          </w:p>
        </w:tc>
        <w:tc>
          <w:tcPr>
            <w:tcW w:w="6248" w:type="dxa"/>
            <w:gridSpan w:val="8"/>
            <w:vAlign w:val="center"/>
          </w:tcPr>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05" w:hRule="atLeast"/>
          <w:tblHeader/>
          <w:jc w:val="center"/>
        </w:trPr>
        <w:tc>
          <w:tcPr>
            <w:tcW w:w="2372" w:type="dxa"/>
            <w:vAlign w:val="center"/>
          </w:tcPr>
          <w:p>
            <w:pPr>
              <w:pStyle w:val="8"/>
            </w:pPr>
            <w:r>
              <w:t>项目名称</w:t>
            </w:r>
          </w:p>
        </w:tc>
        <w:tc>
          <w:tcPr>
            <w:tcW w:w="530" w:type="dxa"/>
            <w:vAlign w:val="center"/>
          </w:tcPr>
          <w:p>
            <w:pPr>
              <w:pStyle w:val="8"/>
            </w:pPr>
            <w:r>
              <w:t>预算    资金</w:t>
            </w:r>
          </w:p>
        </w:tc>
        <w:tc>
          <w:tcPr>
            <w:tcW w:w="1580" w:type="dxa"/>
            <w:vMerge w:val="continue"/>
          </w:tcPr>
          <w:p/>
        </w:tc>
        <w:tc>
          <w:tcPr>
            <w:tcW w:w="1480" w:type="dxa"/>
            <w:vMerge w:val="continue"/>
          </w:tcPr>
          <w:p/>
        </w:tc>
        <w:tc>
          <w:tcPr>
            <w:tcW w:w="600" w:type="dxa"/>
            <w:vMerge w:val="continue"/>
          </w:tcPr>
          <w:p/>
        </w:tc>
        <w:tc>
          <w:tcPr>
            <w:tcW w:w="540" w:type="dxa"/>
            <w:vMerge w:val="continue"/>
          </w:tcPr>
          <w:p/>
        </w:tc>
        <w:tc>
          <w:tcPr>
            <w:tcW w:w="510" w:type="dxa"/>
            <w:vMerge w:val="continue"/>
          </w:tcPr>
          <w:p/>
        </w:tc>
        <w:tc>
          <w:tcPr>
            <w:tcW w:w="510" w:type="dxa"/>
            <w:vAlign w:val="center"/>
          </w:tcPr>
          <w:p>
            <w:pPr>
              <w:pStyle w:val="8"/>
            </w:pPr>
            <w:r>
              <w:t>合计</w:t>
            </w:r>
          </w:p>
        </w:tc>
        <w:tc>
          <w:tcPr>
            <w:tcW w:w="830" w:type="dxa"/>
            <w:vAlign w:val="center"/>
          </w:tcPr>
          <w:p>
            <w:pPr>
              <w:pStyle w:val="8"/>
            </w:pPr>
            <w:r>
              <w:t>一般公共预算拨款</w:t>
            </w:r>
          </w:p>
        </w:tc>
        <w:tc>
          <w:tcPr>
            <w:tcW w:w="800" w:type="dxa"/>
            <w:vAlign w:val="center"/>
          </w:tcPr>
          <w:p>
            <w:pPr>
              <w:pStyle w:val="8"/>
            </w:pPr>
            <w:r>
              <w:t>基金预算拨款</w:t>
            </w:r>
          </w:p>
        </w:tc>
        <w:tc>
          <w:tcPr>
            <w:tcW w:w="870" w:type="dxa"/>
            <w:vAlign w:val="center"/>
          </w:tcPr>
          <w:p>
            <w:pPr>
              <w:pStyle w:val="8"/>
            </w:pPr>
            <w:r>
              <w:t>国有资本经营预算拨款</w:t>
            </w:r>
          </w:p>
        </w:tc>
        <w:tc>
          <w:tcPr>
            <w:tcW w:w="740" w:type="dxa"/>
            <w:vAlign w:val="center"/>
          </w:tcPr>
          <w:p>
            <w:pPr>
              <w:pStyle w:val="8"/>
            </w:pPr>
            <w:r>
              <w:t>财政专户核拨</w:t>
            </w:r>
          </w:p>
        </w:tc>
        <w:tc>
          <w:tcPr>
            <w:tcW w:w="650" w:type="dxa"/>
            <w:vAlign w:val="center"/>
          </w:tcPr>
          <w:p>
            <w:pPr>
              <w:pStyle w:val="8"/>
            </w:pPr>
            <w:r>
              <w:t>单位    资金</w:t>
            </w:r>
          </w:p>
        </w:tc>
        <w:tc>
          <w:tcPr>
            <w:tcW w:w="850" w:type="dxa"/>
            <w:vAlign w:val="center"/>
          </w:tcPr>
          <w:p>
            <w:pPr>
              <w:pStyle w:val="8"/>
            </w:pPr>
            <w:r>
              <w:t>财政拨    款结转</w:t>
            </w:r>
          </w:p>
        </w:tc>
        <w:tc>
          <w:tcPr>
            <w:tcW w:w="998"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2" w:type="dxa"/>
            <w:vAlign w:val="center"/>
          </w:tcPr>
          <w:p>
            <w:pPr>
              <w:pStyle w:val="10"/>
            </w:pPr>
            <w:r>
              <w:rPr>
                <w:rFonts w:hint="eastAsia" w:ascii="宋体" w:hAnsi="宋体" w:eastAsia="宋体" w:cs="宋体"/>
                <w:i w:val="0"/>
                <w:iCs w:val="0"/>
                <w:color w:val="000000"/>
                <w:kern w:val="0"/>
                <w:sz w:val="22"/>
                <w:szCs w:val="22"/>
                <w:u w:val="none"/>
                <w:lang w:val="en-US" w:eastAsia="zh-CN" w:bidi="ar"/>
              </w:rPr>
              <w:t>石财教[2022]113号三保-提前下达2023年城乡义务教育中央补助经费预算</w:t>
            </w:r>
          </w:p>
        </w:tc>
        <w:tc>
          <w:tcPr>
            <w:tcW w:w="53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5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A4纸</w:t>
            </w:r>
          </w:p>
        </w:tc>
        <w:tc>
          <w:tcPr>
            <w:tcW w:w="14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[A07100300]</w:t>
            </w:r>
          </w:p>
        </w:tc>
        <w:tc>
          <w:tcPr>
            <w:tcW w:w="60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批</w:t>
            </w:r>
          </w:p>
        </w:tc>
        <w:tc>
          <w:tcPr>
            <w:tcW w:w="540" w:type="dxa"/>
            <w:vAlign w:val="center"/>
          </w:tcPr>
          <w:p>
            <w:pPr>
              <w:pStyle w:val="11"/>
              <w:jc w:val="center"/>
              <w:rPr>
                <w:rFonts w:hint="eastAsia" w:eastAsia="方正书宋_GBK"/>
                <w:lang w:val="en-US" w:eastAsia="zh-CN"/>
              </w:rPr>
            </w:pPr>
            <w:r>
              <w:rPr>
                <w:rFonts w:hint="eastAsia"/>
                <w:lang w:val="en-US" w:eastAsia="zh-CN"/>
              </w:rPr>
              <w:t>1</w:t>
            </w: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c>
          <w:tcPr>
            <w:tcW w:w="83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2" w:type="dxa"/>
            <w:vAlign w:val="center"/>
          </w:tcPr>
          <w:p>
            <w:pPr>
              <w:pStyle w:val="10"/>
            </w:pPr>
            <w:r>
              <w:rPr>
                <w:rFonts w:hint="eastAsia" w:ascii="宋体" w:hAnsi="宋体" w:eastAsia="宋体" w:cs="宋体"/>
                <w:i w:val="0"/>
                <w:iCs w:val="0"/>
                <w:color w:val="000000"/>
                <w:kern w:val="0"/>
                <w:sz w:val="22"/>
                <w:szCs w:val="22"/>
                <w:u w:val="none"/>
                <w:lang w:val="en-US" w:eastAsia="zh-CN" w:bidi="ar"/>
              </w:rPr>
              <w:t>石财教[2022]113号三保-提前下达2023年城乡义务教育中央补助经费预算</w:t>
            </w:r>
          </w:p>
        </w:tc>
        <w:tc>
          <w:tcPr>
            <w:tcW w:w="53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3.5</w:t>
            </w:r>
          </w:p>
        </w:tc>
        <w:tc>
          <w:tcPr>
            <w:tcW w:w="15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台式计算机</w:t>
            </w:r>
          </w:p>
        </w:tc>
        <w:tc>
          <w:tcPr>
            <w:tcW w:w="14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[A02010105]</w:t>
            </w:r>
          </w:p>
        </w:tc>
        <w:tc>
          <w:tcPr>
            <w:tcW w:w="60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批</w:t>
            </w:r>
          </w:p>
        </w:tc>
        <w:tc>
          <w:tcPr>
            <w:tcW w:w="540" w:type="dxa"/>
            <w:vAlign w:val="center"/>
          </w:tcPr>
          <w:p>
            <w:pPr>
              <w:pStyle w:val="11"/>
              <w:jc w:val="center"/>
              <w:rPr>
                <w:rFonts w:hint="eastAsia" w:eastAsia="方正书宋_GBK"/>
                <w:lang w:val="en-US" w:eastAsia="zh-CN"/>
              </w:rPr>
            </w:pPr>
            <w:r>
              <w:rPr>
                <w:rFonts w:hint="eastAsia"/>
                <w:lang w:val="en-US" w:eastAsia="zh-CN"/>
              </w:rPr>
              <w:t>1</w:t>
            </w: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83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2" w:type="dxa"/>
            <w:vAlign w:val="center"/>
          </w:tcPr>
          <w:p>
            <w:pPr>
              <w:pStyle w:val="10"/>
            </w:pPr>
            <w:r>
              <w:rPr>
                <w:rFonts w:hint="eastAsia" w:ascii="宋体" w:hAnsi="宋体" w:eastAsia="宋体" w:cs="宋体"/>
                <w:i w:val="0"/>
                <w:iCs w:val="0"/>
                <w:color w:val="000000"/>
                <w:kern w:val="0"/>
                <w:sz w:val="22"/>
                <w:szCs w:val="22"/>
                <w:u w:val="none"/>
                <w:lang w:val="en-US" w:eastAsia="zh-CN" w:bidi="ar"/>
              </w:rPr>
              <w:t>石财教【2022】109号三保-提前下达2023年义务教育薄弱环节改善与能力提升中央补助资金预算</w:t>
            </w:r>
          </w:p>
        </w:tc>
        <w:tc>
          <w:tcPr>
            <w:tcW w:w="53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5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网络云空间</w:t>
            </w:r>
          </w:p>
        </w:tc>
        <w:tc>
          <w:tcPr>
            <w:tcW w:w="14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[C02030100]</w:t>
            </w:r>
          </w:p>
        </w:tc>
        <w:tc>
          <w:tcPr>
            <w:tcW w:w="60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项</w:t>
            </w:r>
          </w:p>
        </w:tc>
        <w:tc>
          <w:tcPr>
            <w:tcW w:w="540" w:type="dxa"/>
            <w:vAlign w:val="center"/>
          </w:tcPr>
          <w:p>
            <w:pPr>
              <w:pStyle w:val="11"/>
              <w:jc w:val="center"/>
            </w:pP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4</w:t>
            </w: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4</w:t>
            </w:r>
          </w:p>
        </w:tc>
        <w:tc>
          <w:tcPr>
            <w:tcW w:w="83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4</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2" w:type="dxa"/>
            <w:vAlign w:val="center"/>
          </w:tcPr>
          <w:p>
            <w:pPr>
              <w:pStyle w:val="10"/>
            </w:pPr>
            <w:r>
              <w:rPr>
                <w:rFonts w:hint="eastAsia" w:ascii="宋体" w:hAnsi="宋体" w:eastAsia="宋体" w:cs="宋体"/>
                <w:i w:val="0"/>
                <w:iCs w:val="0"/>
                <w:color w:val="000000"/>
                <w:kern w:val="0"/>
                <w:sz w:val="22"/>
                <w:szCs w:val="22"/>
                <w:u w:val="none"/>
                <w:lang w:val="en-US" w:eastAsia="zh-CN" w:bidi="ar"/>
              </w:rPr>
              <w:t>石财教【2022】109号三保-提前下达2023年义务教育薄弱环节改善与能力提升中央补助资金预算</w:t>
            </w:r>
          </w:p>
        </w:tc>
        <w:tc>
          <w:tcPr>
            <w:tcW w:w="53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45</w:t>
            </w:r>
          </w:p>
        </w:tc>
        <w:tc>
          <w:tcPr>
            <w:tcW w:w="15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教学资源平台</w:t>
            </w:r>
          </w:p>
        </w:tc>
        <w:tc>
          <w:tcPr>
            <w:tcW w:w="14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[A02010299]</w:t>
            </w:r>
          </w:p>
        </w:tc>
        <w:tc>
          <w:tcPr>
            <w:tcW w:w="60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套</w:t>
            </w:r>
          </w:p>
        </w:tc>
        <w:tc>
          <w:tcPr>
            <w:tcW w:w="540" w:type="dxa"/>
            <w:vAlign w:val="center"/>
          </w:tcPr>
          <w:p>
            <w:pPr>
              <w:pStyle w:val="11"/>
              <w:jc w:val="center"/>
            </w:pP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45</w:t>
            </w: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45</w:t>
            </w:r>
          </w:p>
        </w:tc>
        <w:tc>
          <w:tcPr>
            <w:tcW w:w="83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45</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2" w:type="dxa"/>
            <w:vAlign w:val="center"/>
          </w:tcPr>
          <w:p>
            <w:pPr>
              <w:pStyle w:val="10"/>
            </w:pPr>
            <w:r>
              <w:rPr>
                <w:rFonts w:hint="eastAsia" w:ascii="宋体" w:hAnsi="宋体" w:eastAsia="宋体" w:cs="宋体"/>
                <w:i w:val="0"/>
                <w:iCs w:val="0"/>
                <w:color w:val="000000"/>
                <w:kern w:val="0"/>
                <w:sz w:val="22"/>
                <w:szCs w:val="22"/>
                <w:u w:val="none"/>
                <w:lang w:val="en-US" w:eastAsia="zh-CN" w:bidi="ar"/>
              </w:rPr>
              <w:t>石财教【2022】109号三保-提前下达2023年义务教育薄弱环节改善与能力提升中央补助资金预算</w:t>
            </w:r>
          </w:p>
        </w:tc>
        <w:tc>
          <w:tcPr>
            <w:tcW w:w="53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5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43寸LED液晶屏</w:t>
            </w:r>
          </w:p>
        </w:tc>
        <w:tc>
          <w:tcPr>
            <w:tcW w:w="14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[A02091099]</w:t>
            </w:r>
          </w:p>
        </w:tc>
        <w:tc>
          <w:tcPr>
            <w:tcW w:w="60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台</w:t>
            </w:r>
          </w:p>
        </w:tc>
        <w:tc>
          <w:tcPr>
            <w:tcW w:w="540" w:type="dxa"/>
            <w:vAlign w:val="center"/>
          </w:tcPr>
          <w:p>
            <w:pPr>
              <w:pStyle w:val="11"/>
              <w:jc w:val="center"/>
              <w:rPr>
                <w:rFonts w:hint="eastAsia" w:eastAsia="方正书宋_GBK"/>
                <w:lang w:val="en-US" w:eastAsia="zh-CN"/>
              </w:rPr>
            </w:pPr>
            <w:r>
              <w:rPr>
                <w:rFonts w:hint="eastAsia"/>
                <w:lang w:val="en-US" w:eastAsia="zh-CN"/>
              </w:rPr>
              <w:t>1</w:t>
            </w: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c>
          <w:tcPr>
            <w:tcW w:w="83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石家庄市第四十四中学上年末固定资产金额为</w:t>
      </w:r>
      <w:r>
        <w:rPr>
          <w:rFonts w:hint="eastAsia" w:ascii="Times New Roman" w:hAnsi="Times New Roman" w:eastAsia="方正仿宋_GBK" w:cs="Times New Roman"/>
          <w:b w:val="0"/>
          <w:color w:val="000000"/>
          <w:sz w:val="28"/>
          <w:lang w:val="en-US" w:eastAsia="zh-CN"/>
        </w:rPr>
        <w:t>14902.69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360024石家庄市第四十四中学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ind w:firstLine="0" w:firstLineChars="0"/>
            </w:pPr>
            <w:r>
              <w:t>资产总额</w:t>
            </w:r>
          </w:p>
        </w:tc>
        <w:tc>
          <w:tcPr>
            <w:tcW w:w="2835" w:type="dxa"/>
            <w:vAlign w:val="center"/>
          </w:tcPr>
          <w:p>
            <w:pPr>
              <w:pStyle w:val="9"/>
              <w:rPr>
                <w:rFonts w:hint="eastAsia" w:eastAsia="方正书宋_GBK"/>
                <w:lang w:eastAsia="zh-CN"/>
              </w:rPr>
            </w:pPr>
            <w:r>
              <w:rPr>
                <w:rFonts w:hint="eastAsia"/>
                <w:lang w:eastAsia="zh-CN"/>
              </w:rPr>
              <w:t>——</w:t>
            </w:r>
          </w:p>
        </w:tc>
        <w:tc>
          <w:tcPr>
            <w:tcW w:w="2835" w:type="dxa"/>
            <w:vAlign w:val="center"/>
          </w:tcPr>
          <w:p>
            <w:pPr>
              <w:pStyle w:val="11"/>
              <w:rPr>
                <w:rFonts w:hint="default" w:eastAsia="方正书宋_GBK"/>
                <w:lang w:val="en-US" w:eastAsia="zh-CN"/>
              </w:rPr>
            </w:pPr>
            <w:r>
              <w:rPr>
                <w:rFonts w:hint="eastAsia"/>
              </w:rPr>
              <w:t>1</w:t>
            </w:r>
            <w:r>
              <w:rPr>
                <w:rFonts w:hint="eastAsia"/>
                <w:lang w:val="en-US"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ind w:firstLine="0" w:firstLineChars="0"/>
            </w:pPr>
            <w:r>
              <w:t>1、房屋（平方米）</w:t>
            </w:r>
          </w:p>
        </w:tc>
        <w:tc>
          <w:tcPr>
            <w:tcW w:w="2835" w:type="dxa"/>
            <w:vAlign w:val="center"/>
          </w:tcPr>
          <w:p>
            <w:pPr>
              <w:pStyle w:val="9"/>
              <w:rPr>
                <w:rFonts w:hint="default" w:eastAsia="方正书宋_GBK"/>
                <w:lang w:val="en-US" w:eastAsia="zh-CN"/>
              </w:rPr>
            </w:pPr>
            <w:r>
              <w:rPr>
                <w:rFonts w:hint="eastAsia"/>
                <w:lang w:val="en-US" w:eastAsia="zh-CN"/>
              </w:rPr>
              <w:t>28341.96</w:t>
            </w:r>
          </w:p>
        </w:tc>
        <w:tc>
          <w:tcPr>
            <w:tcW w:w="2835" w:type="dxa"/>
            <w:vAlign w:val="center"/>
          </w:tcPr>
          <w:p>
            <w:pPr>
              <w:pStyle w:val="11"/>
              <w:rPr>
                <w:rFonts w:hint="default" w:eastAsia="方正书宋_GBK"/>
                <w:lang w:val="en-US" w:eastAsia="zh-CN"/>
              </w:rPr>
            </w:pPr>
            <w:r>
              <w:rPr>
                <w:rFonts w:hint="eastAsia"/>
                <w:lang w:val="en-US" w:eastAsia="zh-CN"/>
              </w:rPr>
              <w:t>9641.54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ind w:firstLine="0" w:firstLineChars="0"/>
            </w:pPr>
            <w:r>
              <w:t>　　其中：办公用房（平方米）</w:t>
            </w:r>
          </w:p>
        </w:tc>
        <w:tc>
          <w:tcPr>
            <w:tcW w:w="2835" w:type="dxa"/>
            <w:vAlign w:val="center"/>
          </w:tcPr>
          <w:p>
            <w:pPr>
              <w:pStyle w:val="9"/>
            </w:pPr>
            <w:r>
              <w:rPr>
                <w:rFonts w:hint="eastAsia"/>
                <w:lang w:val="en-US" w:eastAsia="zh-CN"/>
              </w:rPr>
              <w:t>28341.96</w:t>
            </w:r>
          </w:p>
        </w:tc>
        <w:tc>
          <w:tcPr>
            <w:tcW w:w="2835" w:type="dxa"/>
            <w:vAlign w:val="center"/>
          </w:tcPr>
          <w:p>
            <w:pPr>
              <w:pStyle w:val="11"/>
              <w:rPr>
                <w:rFonts w:hint="default" w:eastAsia="方正书宋_GBK"/>
                <w:lang w:val="en-US" w:eastAsia="zh-CN"/>
              </w:rPr>
            </w:pPr>
            <w:r>
              <w:rPr>
                <w:rFonts w:hint="eastAsia"/>
                <w:lang w:val="en-US" w:eastAsia="zh-CN"/>
              </w:rPr>
              <w:t>9641.45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ind w:firstLine="0" w:firstLineChars="0"/>
            </w:pPr>
            <w:r>
              <w:t>2、车辆（台、辆）</w:t>
            </w:r>
          </w:p>
        </w:tc>
        <w:tc>
          <w:tcPr>
            <w:tcW w:w="2835" w:type="dxa"/>
            <w:vAlign w:val="center"/>
          </w:tcPr>
          <w:p>
            <w:pPr>
              <w:pStyle w:val="9"/>
              <w:rPr>
                <w:rFonts w:hint="eastAsia" w:eastAsia="方正书宋_GBK"/>
                <w:lang w:val="en-US" w:eastAsia="zh-CN"/>
              </w:rPr>
            </w:pPr>
            <w:r>
              <w:rPr>
                <w:rFonts w:hint="eastAsia"/>
                <w:lang w:val="en-US" w:eastAsia="zh-CN"/>
              </w:rPr>
              <w:t>0</w:t>
            </w:r>
          </w:p>
        </w:tc>
        <w:tc>
          <w:tcPr>
            <w:tcW w:w="2835"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ind w:firstLine="0" w:firstLineChars="0"/>
            </w:pPr>
            <w:r>
              <w:t>3、单价在20万元以上的设备</w:t>
            </w:r>
          </w:p>
        </w:tc>
        <w:tc>
          <w:tcPr>
            <w:tcW w:w="2835" w:type="dxa"/>
            <w:vAlign w:val="center"/>
          </w:tcPr>
          <w:p>
            <w:pPr>
              <w:pStyle w:val="9"/>
              <w:rPr>
                <w:rFonts w:hint="eastAsia" w:eastAsia="方正书宋_GBK"/>
                <w:lang w:val="en-US" w:eastAsia="zh-CN"/>
              </w:rPr>
            </w:pPr>
            <w:r>
              <w:rPr>
                <w:rFonts w:hint="eastAsia"/>
                <w:lang w:val="en-US" w:eastAsia="zh-CN"/>
              </w:rPr>
              <w:t>4</w:t>
            </w:r>
          </w:p>
        </w:tc>
        <w:tc>
          <w:tcPr>
            <w:tcW w:w="2835" w:type="dxa"/>
            <w:vAlign w:val="center"/>
          </w:tcPr>
          <w:p>
            <w:pPr>
              <w:pStyle w:val="11"/>
              <w:rPr>
                <w:rFonts w:hint="default" w:eastAsia="方正书宋_GBK"/>
                <w:lang w:val="en-US" w:eastAsia="zh-CN"/>
              </w:rPr>
            </w:pPr>
            <w:r>
              <w:rPr>
                <w:rFonts w:hint="eastAsia"/>
                <w:lang w:val="en-US" w:eastAsia="zh-CN"/>
              </w:rPr>
              <w:t>211.54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ind w:firstLine="0" w:firstLineChars="0"/>
            </w:pPr>
            <w:r>
              <w:t>4、其他固定资产</w:t>
            </w:r>
          </w:p>
        </w:tc>
        <w:tc>
          <w:tcPr>
            <w:tcW w:w="2835" w:type="dxa"/>
            <w:vAlign w:val="center"/>
          </w:tcPr>
          <w:p>
            <w:pPr>
              <w:pStyle w:val="9"/>
              <w:rPr>
                <w:rFonts w:hint="eastAsia" w:eastAsia="方正书宋_GBK"/>
                <w:lang w:val="en-US" w:eastAsia="zh-CN"/>
              </w:rPr>
            </w:pPr>
            <w:r>
              <w:rPr>
                <w:rFonts w:hint="eastAsia"/>
                <w:lang w:val="en-US" w:eastAsia="zh-CN"/>
              </w:rPr>
              <w:t>——</w:t>
            </w:r>
          </w:p>
        </w:tc>
        <w:tc>
          <w:tcPr>
            <w:tcW w:w="2835" w:type="dxa"/>
            <w:vAlign w:val="center"/>
          </w:tcPr>
          <w:p>
            <w:pPr>
              <w:pStyle w:val="11"/>
              <w:rPr>
                <w:rFonts w:hint="default" w:eastAsia="方正书宋_GBK"/>
                <w:lang w:val="en-US" w:eastAsia="zh-CN"/>
              </w:rPr>
            </w:pPr>
            <w:r>
              <w:rPr>
                <w:rFonts w:hint="eastAsia"/>
                <w:lang w:val="en-US" w:eastAsia="zh-CN"/>
              </w:rPr>
              <w:t>4146.92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w:t>
      </w:r>
      <w:r>
        <w:rPr>
          <w:rFonts w:hint="eastAsia" w:ascii="Times New Roman" w:hAnsi="Times New Roman" w:eastAsia="方正仿宋_GBK" w:cs="Times New Roman"/>
          <w:b w:val="0"/>
          <w:color w:val="000000"/>
          <w:sz w:val="28"/>
          <w:lang w:val="en-US" w:eastAsia="zh-CN"/>
        </w:rPr>
        <w:t>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68AD4"/>
    <w:multiLevelType w:val="singleLevel"/>
    <w:tmpl w:val="FA068A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jIxOGRhODkzYjI0YjA4NDEwZTI2NTdlOTI5ODIifQ=="/>
  </w:docVars>
  <w:rsids>
    <w:rsidRoot w:val="00000000"/>
    <w:rsid w:val="097906FF"/>
    <w:rsid w:val="0D6E593C"/>
    <w:rsid w:val="12BE76D1"/>
    <w:rsid w:val="17BC535F"/>
    <w:rsid w:val="1B8D1DE8"/>
    <w:rsid w:val="1E1F78F6"/>
    <w:rsid w:val="1F523FB5"/>
    <w:rsid w:val="20250841"/>
    <w:rsid w:val="21640E6D"/>
    <w:rsid w:val="266A3452"/>
    <w:rsid w:val="279A1B15"/>
    <w:rsid w:val="288740B8"/>
    <w:rsid w:val="33C57C8B"/>
    <w:rsid w:val="34CC52D7"/>
    <w:rsid w:val="36ED353F"/>
    <w:rsid w:val="3A081787"/>
    <w:rsid w:val="3BC361EA"/>
    <w:rsid w:val="566A2E0C"/>
    <w:rsid w:val="57F210AE"/>
    <w:rsid w:val="580177FE"/>
    <w:rsid w:val="5A2B77D7"/>
    <w:rsid w:val="5EBF6BA6"/>
    <w:rsid w:val="5FD1322E"/>
    <w:rsid w:val="60965744"/>
    <w:rsid w:val="61AE0FAA"/>
    <w:rsid w:val="69572824"/>
    <w:rsid w:val="6A5B48AE"/>
    <w:rsid w:val="70F76C5D"/>
    <w:rsid w:val="714907D4"/>
    <w:rsid w:val="7714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widowControl w:val="0"/>
      <w:spacing w:before="260" w:after="260" w:line="416" w:lineRule="auto"/>
      <w:jc w:val="both"/>
      <w:outlineLvl w:val="1"/>
    </w:pPr>
    <w:rPr>
      <w:rFonts w:ascii="Cambria" w:hAnsi="Cambria" w:eastAsia="宋体"/>
      <w:b/>
      <w:bCs/>
      <w:kern w:val="2"/>
      <w:sz w:val="32"/>
      <w:szCs w:val="32"/>
      <w:lang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character" w:customStyle="1" w:styleId="20">
    <w:name w:val="font0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8265</Words>
  <Characters>9770</Characters>
  <Lines>0</Lines>
  <Paragraphs>0</Paragraphs>
  <TotalTime>5</TotalTime>
  <ScaleCrop>false</ScaleCrop>
  <LinksUpToDate>false</LinksUpToDate>
  <CharactersWithSpaces>9924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2023-02-10T09:03:00Z</dcterms:created>
  <dc:creator>Lenovo</dc:creator>
  <cp:lastModifiedBy>Lenovo</cp:lastModifiedBy>
  <dcterms:modified xsi:type="dcterms:W3CDTF">2023-02-13T08:22:25Z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822A8A91DA9B41839C4CDF9E5F262195</vt:lpwstr>
  </property>
</Properties>
</file>