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课题：</w:t>
      </w:r>
      <w:r>
        <w:rPr>
          <w:rFonts w:hint="eastAsia"/>
          <w:b/>
          <w:sz w:val="28"/>
          <w:szCs w:val="28"/>
          <w:lang w:val="en-US" w:eastAsia="zh-CN"/>
        </w:rPr>
        <w:t>鸦片战争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李若楠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1907班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作课类型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八年级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历史、人教版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新授</w:t>
            </w:r>
          </w:p>
        </w:tc>
      </w:tr>
    </w:tbl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</w:p>
    <w:p>
      <w:pPr>
        <w:spacing w:line="400" w:lineRule="exact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一、教学目标</w:t>
      </w:r>
      <w:r>
        <w:rPr>
          <w:rFonts w:hint="eastAsia"/>
          <w:b/>
          <w:sz w:val="24"/>
          <w:lang w:eastAsia="zh-CN"/>
        </w:rPr>
        <w:t>：</w:t>
      </w:r>
    </w:p>
    <w:p>
      <w:pPr>
        <w:spacing w:line="40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1、知识与技能：掌握有关鸦片走私与虎门销烟、鸦片战争、《南京条约》及其附属条约等史实。</w:t>
      </w:r>
    </w:p>
    <w:p>
      <w:pPr>
        <w:spacing w:line="40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、过程与方法：根据中英两国社会的差异理解英国向中国走私鸦片的原因,并分析英国发动侵略战争的根本原因。探究鸦片战争中国战败的原因。通过对《南京条约》的分析概括,理解其对中国近代社会产生的重要影响。</w:t>
      </w:r>
    </w:p>
    <w:p>
      <w:pPr>
        <w:spacing w:line="400" w:lineRule="exact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3、情感态度与价值观：认识到西方资本主义国家的卑劣与血腥,清政府的腐败无能,得出落后就要挨打的道理。使学生从历史的教训中得到警策,激发振兴中华的历史责任感。学习林则徐、关天培等人英勇抵抗外来侵略的爱国精神,培养学生的忧患意识和实现中华民族伟大复兴的历史使命感。</w:t>
      </w:r>
    </w:p>
    <w:p>
      <w:pPr>
        <w:numPr>
          <w:ilvl w:val="0"/>
          <w:numId w:val="1"/>
        </w:numPr>
        <w:spacing w:line="400" w:lineRule="exact"/>
        <w:rPr>
          <w:rFonts w:hint="eastAsia"/>
          <w:szCs w:val="21"/>
        </w:rPr>
      </w:pPr>
      <w:r>
        <w:rPr>
          <w:rFonts w:hint="eastAsia"/>
          <w:b/>
          <w:sz w:val="24"/>
        </w:rPr>
        <w:t>教学重点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szCs w:val="21"/>
        </w:rPr>
        <w:t>虎门销烟的有关史实，中英《南京条约》</w:t>
      </w:r>
    </w:p>
    <w:p>
      <w:pPr>
        <w:numPr>
          <w:ilvl w:val="0"/>
          <w:numId w:val="0"/>
        </w:numPr>
        <w:spacing w:line="400" w:lineRule="exact"/>
        <w:ind w:firstLine="482" w:firstLineChars="200"/>
        <w:rPr>
          <w:rFonts w:hint="default"/>
          <w:szCs w:val="21"/>
          <w:lang w:val="en-US" w:eastAsia="zh-CN"/>
        </w:rPr>
      </w:pPr>
      <w:r>
        <w:rPr>
          <w:rFonts w:hint="eastAsia"/>
          <w:b/>
          <w:sz w:val="24"/>
        </w:rPr>
        <w:t>难点</w:t>
      </w:r>
      <w:r>
        <w:rPr>
          <w:rFonts w:hint="eastAsia"/>
          <w:szCs w:val="21"/>
        </w:rPr>
        <w:t>: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析鸦片战争前后中国社会政治和经济的重大变化，理解中国近代社会的半殖民地半封建社会性质。</w:t>
      </w:r>
    </w:p>
    <w:p>
      <w:pPr>
        <w:numPr>
          <w:ilvl w:val="0"/>
          <w:numId w:val="0"/>
        </w:numPr>
        <w:spacing w:line="400" w:lineRule="exac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四、教学过程：</w:t>
      </w:r>
    </w:p>
    <w:tbl>
      <w:tblPr>
        <w:tblStyle w:val="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396"/>
        <w:gridCol w:w="1223"/>
        <w:gridCol w:w="959"/>
        <w:gridCol w:w="62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同学们，我们上节课讲到鸦片战争的经过，我们继续来讲鸦片战争。首先我们先来一起回忆一下上节课讲的内容，1840年英国发动了侵略性质的鸦片战争，那英国发动这场战争的根本原因是什么呢？导火线呢？1840年英军封锁珠江口标志着鸦片战争的爆发，接下来我们再简要回顾一下鸦片战争的经过。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回答老师问题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回顾上节课的学习内容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3分钟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>
            <w:pPr>
              <w:spacing w:line="32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清军共调动10万人马，而英国派出的远征军只有4000人，到战争结束时也不过2万人。</w:t>
            </w:r>
            <w:r>
              <w:rPr>
                <w:rFonts w:hint="eastAsia"/>
                <w:szCs w:val="21"/>
                <w:lang w:val="en-US" w:eastAsia="zh-CN"/>
              </w:rPr>
              <w:t>为什么兵力如此悬殊的情况下，清政府竟然战败了呢？接下来我们一起来探究一下。</w:t>
            </w:r>
          </w:p>
          <w:p>
            <w:p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820420</wp:posOffset>
                  </wp:positionV>
                  <wp:extent cx="3286760" cy="1438910"/>
                  <wp:effectExtent l="0" t="0" r="2540" b="8890"/>
                  <wp:wrapSquare wrapText="bothSides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76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  <w:lang w:val="en-US" w:eastAsia="zh-CN"/>
              </w:rPr>
              <w:t>展示图片，引导学生分别从政治、经济、军事、外交等层面分析中国和英国的差距，从而分析清政府失败的原因。指导学生能够从众多原因中分析出清政府失败的根本原因。</w:t>
            </w:r>
          </w:p>
          <w:p>
            <w:p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根本原因：清朝封建制度的落后</w:t>
            </w:r>
          </w:p>
        </w:tc>
        <w:tc>
          <w:tcPr>
            <w:tcW w:w="12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根据老师给出的资料得出结论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培养学生概括归纳的能力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6分钟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396" w:type="dxa"/>
            <w:vAlign w:val="center"/>
          </w:tcPr>
          <w:p>
            <w:pPr>
              <w:spacing w:line="32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清政府战败，清政府被迫签订了《南京条约》，1842年8月，中英谈判官员在英军旗舰“康华丽号”上正式签署了中国近代史上第一个不平等条约——中英《南京条约》。我们第一节课后布置了让大家背诵南京条约的内容，（平板课堂提问功能）那下面我们找个同学来给大家概括一下《南京条约》有哪几项的内容呢？</w:t>
            </w:r>
          </w:p>
          <w:p>
            <w:pPr>
              <w:jc w:val="left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根据南京条约的内容老师接下来问大家几个问题：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条约中哪一项能直接体现出侵略者的诉求？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清政府向英国赔款多少万银元？</w:t>
            </w:r>
          </w:p>
          <w:p>
            <w:p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3、</w:t>
            </w:r>
            <w:r>
              <w:rPr>
                <w:rFonts w:hint="eastAsia"/>
                <w:b w:val="0"/>
                <w:bCs w:val="0"/>
                <w:szCs w:val="21"/>
              </w:rPr>
              <w:t>条约中哪一项破坏了中国领土主权？</w:t>
            </w:r>
          </w:p>
          <w:p>
            <w:p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4、</w:t>
            </w:r>
            <w:r>
              <w:rPr>
                <w:rFonts w:hint="eastAsia"/>
                <w:b w:val="0"/>
                <w:bCs w:val="0"/>
                <w:szCs w:val="21"/>
              </w:rPr>
              <w:t>观察进出口货物税率表格的变化，说明原因？</w:t>
            </w:r>
          </w:p>
          <w:p>
            <w:p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5、</w:t>
            </w:r>
            <w:r>
              <w:rPr>
                <w:rFonts w:hint="eastAsia"/>
                <w:b w:val="0"/>
                <w:bCs w:val="0"/>
                <w:szCs w:val="21"/>
              </w:rPr>
              <w:t>你认为关税税率变化会对中国经济有何影响？</w:t>
            </w:r>
          </w:p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结合上述问题巩固学生对《南京条约》内容的理解和记忆。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根据背诵及课本内容，回答教师问题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11分钟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396" w:type="dxa"/>
            <w:vAlign w:val="center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阅读课文并结合下图，总结还有哪些不平等条约？     中英《虎门条约</w:t>
            </w:r>
            <w:r>
              <w:rPr>
                <w:rFonts w:hint="eastAsia"/>
                <w:szCs w:val="21"/>
                <w:lang w:eastAsia="zh-CN"/>
              </w:rPr>
              <w:t xml:space="preserve">》     中美《望厦条约》    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中法《黄埔条约》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根据背诵及课本内容，回答教师问题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3分钟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鸦片战争使中国发生了哪些改变？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政治上：独立自主的国家</w:t>
            </w:r>
            <w:r>
              <w:rPr>
                <w:rFonts w:hint="eastAsia"/>
                <w:szCs w:val="21"/>
                <w:lang w:val="en-US" w:eastAsia="zh-CN"/>
              </w:rPr>
              <w:t>变为不再享有完整独立的主权；经济上：自给自足自然经济到自然经济遭到破坏；社会性质：从封建社会变为半殖民度半封建社会。鸦片战争带来的社会性质的变化鸦片战争是中国近代史的开端。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5分钟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关键词：民族  民主</w:t>
            </w: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1.半殖民地国家——反抗侵略压迫、追求民族独立；</w:t>
            </w: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封建社会——反抗封建专制、追求民主进步。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2分钟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197485</wp:posOffset>
                  </wp:positionV>
                  <wp:extent cx="3284855" cy="1278890"/>
                  <wp:effectExtent l="0" t="0" r="4445" b="381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8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396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（平板课堂测试的功能）</w:t>
            </w:r>
            <w:r>
              <w:rPr>
                <w:rFonts w:hint="eastAsia"/>
                <w:sz w:val="18"/>
                <w:szCs w:val="21"/>
              </w:rPr>
              <w:t>1．（2019·江苏连云港·30）“取得战争胜利的英国人则试图建立中外交往的新制度……这些新制度的发展集中体现在初期开放的五个通商口岸上。”与之直接相关的是（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A．《南京条约》                 B．《北京条约》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C．《马关条约》               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 D．《北京条约》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2．（2019·江苏苏州·6）阅读右图《1838~1852年英国制造品输华值》（严中平《中国近代经济史》）。对图表信息解读正确的是（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  <w:u w:val="none"/>
              </w:rPr>
              <w:drawing>
                <wp:inline distT="0" distB="0" distL="114300" distR="114300">
                  <wp:extent cx="3187700" cy="1990090"/>
                  <wp:effectExtent l="0" t="0" r="0" b="3810"/>
                  <wp:docPr id="11" name="图片 4" descr="%(S]%]Q42EV~W76Y)JZOKW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%(S]%]Q42EV~W76Y)JZOKW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199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A．鸦片战争后英国对华商品输出持续增长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B．五口通商便利了英国对中国的商品输出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C．英国发动两次鸦片战争占领了中国市场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D．中国的民族资本抵制了英国的商品倾销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3．（2019·江苏扬州·4）有史学家说：“到了十九世纪，来和我们打麻烦的不是我们东方世界里的小弟们，是那个素不相识而且文化根本互异的西方世界”近代最先“来和我们打麻烦”的国家是（　　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A．英国</w:t>
            </w:r>
            <w:r>
              <w:rPr>
                <w:rFonts w:hint="eastAsia"/>
                <w:sz w:val="18"/>
                <w:szCs w:val="21"/>
              </w:rPr>
              <w:tab/>
            </w:r>
            <w:r>
              <w:rPr>
                <w:rFonts w:hint="eastAsia"/>
                <w:sz w:val="18"/>
                <w:szCs w:val="21"/>
              </w:rPr>
              <w:t xml:space="preserve">                    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B．美国</w:t>
            </w:r>
            <w:r>
              <w:rPr>
                <w:rFonts w:hint="eastAsia"/>
                <w:sz w:val="18"/>
                <w:szCs w:val="21"/>
              </w:rPr>
              <w:tab/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C．俄国</w:t>
            </w:r>
            <w:r>
              <w:rPr>
                <w:rFonts w:hint="eastAsia"/>
                <w:sz w:val="18"/>
                <w:szCs w:val="21"/>
              </w:rPr>
              <w:tab/>
            </w:r>
            <w:r>
              <w:rPr>
                <w:rFonts w:hint="eastAsia"/>
                <w:sz w:val="18"/>
                <w:szCs w:val="21"/>
              </w:rPr>
              <w:t xml:space="preserve">                    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D．日本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4．（2019·山东滨州·8）鸦片战争是中国近代史的开端。得出此结论的主要依据是（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A．鸦片战争中国战败          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B．中国市场被打开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C．自给自足的自然经济遭到冲击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D．中国社会性质发生了根本变化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5．（2019·山东威海·7）右下图是新编《中国历史》第一单元的目录，根据内容判断其单元主题应是（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  <w:u w:val="none"/>
              </w:rPr>
              <w:drawing>
                <wp:inline distT="0" distB="0" distL="114300" distR="114300">
                  <wp:extent cx="1714500" cy="1075690"/>
                  <wp:effectExtent l="0" t="0" r="0" b="3810"/>
                  <wp:docPr id="12" name="图片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近代化的探索                      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资产阶级革命的开始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中国开始沦为半殖民地半封建社会    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D．新民主主义革命的开始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．（2019·山东临沂·9）“新中国成立后，为纪念这一大义凛然的壮举，纪念林则徐这一伟大的民族英雄，中国政府于1957年在销烟池旧址上建立了林则徐纪念馆，竖起了林则徐纪念碑。”“这一大义凛然的壮举”是指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A．力主禁烟</w:t>
            </w:r>
            <w:r>
              <w:rPr>
                <w:rFonts w:hint="eastAsia"/>
                <w:sz w:val="18"/>
                <w:szCs w:val="21"/>
              </w:rPr>
              <w:tab/>
            </w:r>
            <w:r>
              <w:rPr>
                <w:rFonts w:hint="eastAsia"/>
                <w:sz w:val="18"/>
                <w:szCs w:val="21"/>
              </w:rPr>
              <w:t xml:space="preserve">                       B．缉拿烟贩</w:t>
            </w:r>
            <w:r>
              <w:rPr>
                <w:rFonts w:hint="eastAsia"/>
                <w:sz w:val="18"/>
                <w:szCs w:val="21"/>
              </w:rPr>
              <w:tab/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C．收缴鸦片</w:t>
            </w:r>
            <w:r>
              <w:rPr>
                <w:rFonts w:hint="eastAsia"/>
                <w:sz w:val="18"/>
                <w:szCs w:val="21"/>
              </w:rPr>
              <w:tab/>
            </w:r>
            <w:r>
              <w:rPr>
                <w:rFonts w:hint="eastAsia"/>
                <w:sz w:val="18"/>
                <w:szCs w:val="21"/>
              </w:rPr>
              <w:t xml:space="preserve">                       D．虎门销烟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7．（2019·山西省·5）“中国皇帝座下同意，英国臣民及家人仆从，从今以后获准居住广州、厦门、福州府、宁波和上海的城市或镇，以进行通商贸易，不受阻挠和限制……”材料描述的是（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A．《南京条约》                 B．《北京条约》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C．《马关条约》                 D．《辛丑条约》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．（2019·四川成都·7）“西方列强一巴掌把大清帝国打落谷底，从此国门洞开，风雨交加。”“中华民族开始了漫长的寻找，寻找失去的尊严，寻找在世界的位置，寻找复兴的道路……”。西方列强的“一巴掌”是指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A．鸦片战争                    B．第二次鸦片战争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C．甲午中日战争                D．八国联军侵华战争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9．（2019·四川德阳·13）中国以条约许外国通商，实以五口通商之约为始……自有五口通商之约，各国纷纷援例，而闭关之局，遂不复能守。与“五口通商”直接相关的不平等条约是（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A．《南京条约》                  B．《北京条约》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C．《马关条约》                  D．《辛丑条约》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10．（2019·四川遂宁·1）1843年中国主要进口货物关税税率与这之前相比：棉花下降了近20%，棉纱下降了近10%，头等白洋布下降了近23%。导致这种变化的主要原因是（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A．《北京条约》的签订         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B．《马关条约》的签订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C．《南京条约》的签订         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D．《辛丑条约》的签订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11．（2019·四川宜宾·2）创立于1854年的上海英租界工部局经过10多年的艰苦努力，逐步明确征税范围、完善征税手段、强化追欠制度、细化征税标准、取得各国驻沪领事的同意支持，到1869年终于建立起成熟的税权制度。此事说明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A．中国近代化在缓慢前进      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B．各国全力支持清政府改革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C．洋务运动取得重大成果            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D．百日维新推动法治化进程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12．（2019·重庆A卷·6）1842等，英国《伦敦新闻画报》载：（条约）确定了千百万的赔款，永久割让给我们一座岛屿。总之，它让我们获得的比想要的还多，该条约是（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A．《南京条约》                 B．《天津条约》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C．《 北京条约》                D．《马关条约》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13．（2019·河北省·11）（□□□□）没有写上禁止鸦片进口的条款，外国商人利用这一点，加强了进行有利可图的非法买卖鸦片活动，清政将打输了这场战争，不敢禁止这种买卖。结果鸦片交易实际上交变得毫无约束，鸦片进口从1842年的33000箱上升到1848年的46000箱和1850年的52929箱。“口口口口”应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A．《南京条约》                   B．《北京条约》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C．《马关条约》                   D．《辛丑条约》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14．（2019·四川自贡·1）下面所示是1842年至1901年间中国近代史上的三项条约，以此为线索归纳出的历史主题应该是（   ）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开始卷入资本主义市场体系的过程    </w:t>
            </w:r>
          </w:p>
          <w:p>
            <w:pPr>
              <w:numPr>
                <w:numId w:val="0"/>
              </w:num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B．民族工业艰难曲折的发展过程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C．逐步沦为半殖民地半封建社会的过程  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D．新民主主义革命兴起发展历程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15．（2019·广东省·8）19世纪洋人苦于无法找到改变贸易困境的商品，在他们看来，“中国拥有一切东西，世界上最好的食物：米，最好的饮料：茶，最好的衣物：棉花、丝绸等”。“幸运的是一种新的商品出现了”，“新的商品”是（   ）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A．棉纺织品                          B．机器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C．鸦片                              D．枪炮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利用平板进行答题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知识巩固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10分钟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396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1、课时练第一课练习册习题2、平板作业小练习3、背诵《南京条约》的内容及其影响。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7217410</wp:posOffset>
            </wp:positionV>
            <wp:extent cx="3284855" cy="1278890"/>
            <wp:effectExtent l="0" t="0" r="444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四、板书设计</w:t>
      </w: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A1D43"/>
    <w:multiLevelType w:val="singleLevel"/>
    <w:tmpl w:val="C6AA1D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571AB4"/>
    <w:multiLevelType w:val="singleLevel"/>
    <w:tmpl w:val="C7571AB4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D254EA7E"/>
    <w:multiLevelType w:val="singleLevel"/>
    <w:tmpl w:val="D254EA7E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3ABC2812"/>
    <w:multiLevelType w:val="singleLevel"/>
    <w:tmpl w:val="3ABC28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3"/>
    <w:rsid w:val="00060ABB"/>
    <w:rsid w:val="000A0F52"/>
    <w:rsid w:val="000B6E1A"/>
    <w:rsid w:val="00105A07"/>
    <w:rsid w:val="001077EA"/>
    <w:rsid w:val="00115EFF"/>
    <w:rsid w:val="001202CC"/>
    <w:rsid w:val="00126BFD"/>
    <w:rsid w:val="00155ECF"/>
    <w:rsid w:val="0019105C"/>
    <w:rsid w:val="001E524F"/>
    <w:rsid w:val="00245F6A"/>
    <w:rsid w:val="00256185"/>
    <w:rsid w:val="002978C4"/>
    <w:rsid w:val="002B3716"/>
    <w:rsid w:val="00320A9C"/>
    <w:rsid w:val="00325375"/>
    <w:rsid w:val="003334A3"/>
    <w:rsid w:val="00357AAB"/>
    <w:rsid w:val="003906EA"/>
    <w:rsid w:val="00391F24"/>
    <w:rsid w:val="004024B3"/>
    <w:rsid w:val="004441A5"/>
    <w:rsid w:val="00453B82"/>
    <w:rsid w:val="004A6C3B"/>
    <w:rsid w:val="004D3C30"/>
    <w:rsid w:val="005058A1"/>
    <w:rsid w:val="00546776"/>
    <w:rsid w:val="005D1911"/>
    <w:rsid w:val="005F396D"/>
    <w:rsid w:val="00602857"/>
    <w:rsid w:val="00642052"/>
    <w:rsid w:val="006621A3"/>
    <w:rsid w:val="00682E83"/>
    <w:rsid w:val="00695520"/>
    <w:rsid w:val="006A7868"/>
    <w:rsid w:val="006B56B7"/>
    <w:rsid w:val="00744465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A3"/>
    <w:rsid w:val="008667B2"/>
    <w:rsid w:val="0088663C"/>
    <w:rsid w:val="008D1620"/>
    <w:rsid w:val="008E4902"/>
    <w:rsid w:val="008F2C8F"/>
    <w:rsid w:val="00975759"/>
    <w:rsid w:val="00985DF3"/>
    <w:rsid w:val="00990C34"/>
    <w:rsid w:val="009C081D"/>
    <w:rsid w:val="009D3B3E"/>
    <w:rsid w:val="00A96A72"/>
    <w:rsid w:val="00AB1F7F"/>
    <w:rsid w:val="00AF0E2A"/>
    <w:rsid w:val="00B032C7"/>
    <w:rsid w:val="00B039C0"/>
    <w:rsid w:val="00B64890"/>
    <w:rsid w:val="00B7680F"/>
    <w:rsid w:val="00BE2771"/>
    <w:rsid w:val="00C02208"/>
    <w:rsid w:val="00C55710"/>
    <w:rsid w:val="00C94C87"/>
    <w:rsid w:val="00CF301D"/>
    <w:rsid w:val="00D057A1"/>
    <w:rsid w:val="00D25C3B"/>
    <w:rsid w:val="00DB7A7D"/>
    <w:rsid w:val="00DD2EF2"/>
    <w:rsid w:val="00DE10C8"/>
    <w:rsid w:val="00DF0FE5"/>
    <w:rsid w:val="00E30C06"/>
    <w:rsid w:val="00E44B71"/>
    <w:rsid w:val="00E6029B"/>
    <w:rsid w:val="00E6124D"/>
    <w:rsid w:val="00EA7985"/>
    <w:rsid w:val="00EB2DEE"/>
    <w:rsid w:val="00EB3A3A"/>
    <w:rsid w:val="00F102A0"/>
    <w:rsid w:val="00F53CF2"/>
    <w:rsid w:val="00F633B9"/>
    <w:rsid w:val="00F94442"/>
    <w:rsid w:val="00FC0366"/>
    <w:rsid w:val="00FD71A5"/>
    <w:rsid w:val="00FE6675"/>
    <w:rsid w:val="01A545C7"/>
    <w:rsid w:val="0B9F2CAD"/>
    <w:rsid w:val="0C83773A"/>
    <w:rsid w:val="0D797B03"/>
    <w:rsid w:val="104D1BE0"/>
    <w:rsid w:val="146169F3"/>
    <w:rsid w:val="186940DE"/>
    <w:rsid w:val="1FA41ED3"/>
    <w:rsid w:val="20C601BE"/>
    <w:rsid w:val="24302DCB"/>
    <w:rsid w:val="29B20FE3"/>
    <w:rsid w:val="2BAD0405"/>
    <w:rsid w:val="32C70F3C"/>
    <w:rsid w:val="36CE5D89"/>
    <w:rsid w:val="38144CD1"/>
    <w:rsid w:val="3AF64390"/>
    <w:rsid w:val="3C5B0461"/>
    <w:rsid w:val="3CE750EB"/>
    <w:rsid w:val="41B26AA0"/>
    <w:rsid w:val="42997748"/>
    <w:rsid w:val="43FE22F1"/>
    <w:rsid w:val="4A6D4D75"/>
    <w:rsid w:val="51800E7D"/>
    <w:rsid w:val="53277131"/>
    <w:rsid w:val="583808E9"/>
    <w:rsid w:val="64D52704"/>
    <w:rsid w:val="67E1151B"/>
    <w:rsid w:val="6E790D6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hyperlink" Target="http://www.zxls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2B5DE-219C-45E4-AD2C-421E360D2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</Company>
  <Pages>5</Pages>
  <Words>261</Words>
  <Characters>1492</Characters>
  <Lines>12</Lines>
  <Paragraphs>3</Paragraphs>
  <TotalTime>1</TotalTime>
  <ScaleCrop>false</ScaleCrop>
  <LinksUpToDate>false</LinksUpToDate>
  <CharactersWithSpaces>1750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2018-01-03T10:41:00Z</dcterms:created>
  <dc:creator>sw</dc:creator>
  <cp:lastModifiedBy>二马的木木</cp:lastModifiedBy>
  <dcterms:modified xsi:type="dcterms:W3CDTF">2020-09-08T06:50:03Z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