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ED6" w:rsidRDefault="00A96831">
      <w:pPr>
        <w:sectPr w:rsidR="00E15ED6">
          <w:headerReference w:type="even" r:id="rId9"/>
          <w:headerReference w:type="default" r:id="rId10"/>
          <w:footerReference w:type="even" r:id="rId11"/>
          <w:pgSz w:w="11906" w:h="16838"/>
          <w:pgMar w:top="0" w:right="0" w:bottom="0" w:left="0" w:header="851" w:footer="992" w:gutter="0"/>
          <w:cols w:space="425"/>
          <w:titlePg/>
          <w:docGrid w:type="lines" w:linePitch="312"/>
        </w:sectPr>
      </w:pPr>
      <w:r>
        <w:rPr>
          <w:noProof/>
        </w:rPr>
        <mc:AlternateContent>
          <mc:Choice Requires="wpg">
            <w:drawing>
              <wp:anchor distT="0" distB="0" distL="114300" distR="114300" simplePos="0" relativeHeight="251656704" behindDoc="1" locked="0" layoutInCell="1" allowOverlap="1">
                <wp:simplePos x="0" y="0"/>
                <wp:positionH relativeFrom="column">
                  <wp:posOffset>-28575</wp:posOffset>
                </wp:positionH>
                <wp:positionV relativeFrom="paragraph">
                  <wp:posOffset>0</wp:posOffset>
                </wp:positionV>
                <wp:extent cx="7623175" cy="4090670"/>
                <wp:effectExtent l="0" t="0" r="0"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1723"/>
                            <a:ext cx="8083" cy="5002"/>
                          </a:xfrm>
                          <a:prstGeom prst="rect">
                            <a:avLst/>
                          </a:prstGeom>
                          <a:noFill/>
                        </wps:spPr>
                        <wps:txbx>
                          <w:txbxContent>
                            <w:p w:rsidR="00D05BBB" w:rsidRPr="00A96831" w:rsidRDefault="00D05BBB" w:rsidP="00A96831">
                              <w:pPr>
                                <w:ind w:firstLineChars="150" w:firstLine="1080"/>
                                <w:jc w:val="left"/>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pPr>
                              <w:r w:rsidRPr="00A96831">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石家庄市</w:t>
                              </w:r>
                              <w:r w:rsidRPr="00A96831">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裕华区</w:t>
                              </w:r>
                            </w:p>
                            <w:p w:rsidR="00D05BBB" w:rsidRDefault="00D05BBB">
                              <w:pPr>
                                <w:jc w:val="left"/>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pPr>
                              <w:r w:rsidRPr="00A96831">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石家庄市第四十四中学</w:t>
                              </w:r>
                            </w:p>
                            <w:p w:rsidR="00D05BBB" w:rsidRPr="00A96831" w:rsidRDefault="00D05BBB" w:rsidP="00A96831">
                              <w:pPr>
                                <w:jc w:val="left"/>
                                <w:rPr>
                                  <w:color w:val="000000" w:themeColor="text1"/>
                                  <w:kern w:val="0"/>
                                  <w:sz w:val="72"/>
                                  <w:szCs w:val="7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2019年度</w:t>
                              </w:r>
                              <w:r>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部门决算</w:t>
                              </w:r>
                              <w:r>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公开</w:t>
                              </w:r>
                            </w:p>
                          </w:txbxContent>
                        </wps:txbx>
                        <wps:bodyPr wrap="square" rtlCol="0">
                          <a:noAutofit/>
                        </wps:bodyPr>
                      </wps:wsp>
                    </wpg:wgp>
                  </a:graphicData>
                </a:graphic>
              </wp:anchor>
            </w:drawing>
          </mc:Choice>
          <mc:Fallback>
            <w:pict>
              <v:group id="组合 4" o:spid="_x0000_s1026" style="position:absolute;left:0;text-align:left;margin-left:-2.25pt;margin-top:0;width:600.25pt;height:322.1pt;z-index:-251659776" coordorigin="13622,283" coordsize="12005,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">
                <v:rect id="矩形 5" o:spid="_x0000_s1027" style="position:absolute;left:13622;top:283;width:12005;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CcMA&#10;AADaAAAADwAAAGRycy9kb3ducmV2LnhtbESP0WoCMRRE3wX/IVyhb5pVqOhqFLVYCq2gqx9w3Vx3&#10;Fzc32yTV7d83BcHHYWbOMPNla2pxI+crywqGgwQEcW51xYWC03Hbn4DwAVljbZkU/JKH5aLbmWOq&#10;7Z0PdMtCISKEfYoKyhCaVEqfl2TQD2xDHL2LdQZDlK6Q2uE9wk0tR0kylgYrjgslNrQpKb9mP0aB&#10;e81MSL7Xu+m2onz9/vW5n7ydlXrptasZiEBteIYf7Q+tYAz/V+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jCcMAAADaAAAADwAAAAAAAAAAAAAAAACYAgAAZHJzL2Rv&#10;d25yZXYueG1sUEsFBgAAAAAEAAQA9QAAAIgDAAAAAA==&#10;" fillcolor="#fdbc11" stroked="f" strokeweight="1pt"/>
                <v:shapetype id="_x0000_t202" coordsize="21600,21600" o:spt="202" path="m,l,21600r21600,l21600,xe">
                  <v:stroke joinstyle="miter"/>
                  <v:path gradientshapeok="t" o:connecttype="rect"/>
                </v:shapetype>
                <v:shape id="_x0000_s1028" type="#_x0000_t202" style="position:absolute;left:17229;top:1723;width:8083;height:5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05BBB" w:rsidRPr="00A96831" w:rsidRDefault="00D05BBB" w:rsidP="00A96831">
                        <w:pPr>
                          <w:ind w:firstLineChars="150" w:firstLine="1080"/>
                          <w:jc w:val="left"/>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pPr>
                        <w:r w:rsidRPr="00A96831">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石家庄市</w:t>
                        </w:r>
                        <w:r w:rsidRPr="00A96831">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裕华区</w:t>
                        </w:r>
                      </w:p>
                      <w:p w:rsidR="00D05BBB" w:rsidRDefault="00D05BBB">
                        <w:pPr>
                          <w:jc w:val="left"/>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pPr>
                        <w:r w:rsidRPr="00A96831">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石家庄市第四十四中学</w:t>
                        </w:r>
                      </w:p>
                      <w:p w:rsidR="00D05BBB" w:rsidRPr="00A96831" w:rsidRDefault="00D05BBB" w:rsidP="00A96831">
                        <w:pPr>
                          <w:jc w:val="left"/>
                          <w:rPr>
                            <w:color w:val="000000" w:themeColor="text1"/>
                            <w:kern w:val="0"/>
                            <w:sz w:val="72"/>
                            <w:szCs w:val="72"/>
                            <w14:shadow w14:blurRad="38100" w14:dist="19050" w14:dir="2700000" w14:sx="100000" w14:sy="100000" w14:kx="0" w14:ky="0" w14:algn="tl">
                              <w14:schemeClr w14:val="dk1">
                                <w14:alpha w14:val="60000"/>
                              </w14:schemeClr>
                            </w14:shadow>
                            <w14:props3d w14:extrusionH="0" w14:contourW="0" w14:prstMaterial="clear"/>
                          </w:rPr>
                        </w:pPr>
                        <w:r>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2019年度</w:t>
                        </w:r>
                        <w:r>
                          <w:rPr>
                            <w:rFonts w:ascii="思源黑体 HW Bold" w:eastAsia="思源黑体 HW Bold" w:hAnsi="思源黑体 HW Bold"/>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部门决算</w:t>
                        </w:r>
                        <w:r>
                          <w:rPr>
                            <w:rFonts w:ascii="思源黑体 HW Bold" w:eastAsia="思源黑体 HW Bold" w:hAnsi="思源黑体 HW Bold" w:hint="eastAsia"/>
                            <w:color w:val="000000" w:themeColor="text1"/>
                            <w:kern w:val="24"/>
                            <w:sz w:val="72"/>
                            <w:szCs w:val="72"/>
                            <w14:shadow w14:blurRad="38100" w14:dist="19050" w14:dir="2700000" w14:sx="100000" w14:sy="100000" w14:kx="0" w14:ky="0" w14:algn="tl">
                              <w14:schemeClr w14:val="dk1">
                                <w14:alpha w14:val="60000"/>
                              </w14:schemeClr>
                            </w14:shadow>
                            <w14:props3d w14:extrusionH="0" w14:contourW="0" w14:prstMaterial="clear"/>
                          </w:rPr>
                          <w:t>公开</w:t>
                        </w:r>
                      </w:p>
                    </w:txbxContent>
                  </v:textbox>
                </v:shape>
              </v:group>
            </w:pict>
          </mc:Fallback>
        </mc:AlternateContent>
      </w:r>
      <w:r w:rsidR="00ED551B">
        <w:rPr>
          <w:noProof/>
        </w:rPr>
        <mc:AlternateContent>
          <mc:Choice Requires="wps">
            <w:drawing>
              <wp:anchor distT="0" distB="0" distL="114300" distR="114300" simplePos="0" relativeHeight="251653632"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rsidR="00D05BBB" w:rsidRDefault="00D05BBB">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wps:txbx>
                      <wps:bodyPr wrap="square" rtlCol="0">
                        <a:spAutoFit/>
                      </wps:bodyPr>
                    </wps:wsp>
                  </a:graphicData>
                </a:graphic>
              </wp:anchor>
            </w:drawing>
          </mc:Choice>
          <mc:Fallback>
            <w:pict>
              <v:shape id="文本框 10" o:spid="_x0000_s1029" type="#_x0000_t202" style="position:absolute;left:0;text-align:left;margin-left:106.25pt;margin-top:693.55pt;width:404.15pt;height:79.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" filled="f" stroked="f">
                <v:textbox style="mso-fit-shape-to-text:t">
                  <w:txbxContent>
                    <w:p w:rsidR="00D05BBB" w:rsidRDefault="00D05BBB">
                      <w:pPr>
                        <w:jc w:val="center"/>
                        <w:rPr>
                          <w:rFonts w:ascii="楷体_GB2312" w:eastAsia="楷体_GB2312" w:hAnsi="楷体_GB2312" w:cs="楷体_GB2312"/>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pPr>
                      <w:r>
                        <w:rPr>
                          <w:rFonts w:ascii="楷体_GB2312" w:eastAsia="楷体_GB2312" w:hAnsi="楷体_GB2312" w:cs="楷体_GB2312" w:hint="eastAsia"/>
                          <w:color w:val="000000" w:themeColor="text1"/>
                          <w:kern w:val="0"/>
                          <w:sz w:val="44"/>
                          <w:szCs w:val="44"/>
                          <w14:shadow w14:blurRad="38100" w14:dist="19050" w14:dir="2700000" w14:sx="100000" w14:sy="100000" w14:kx="0" w14:ky="0" w14:algn="tl">
                            <w14:schemeClr w14:val="dk1">
                              <w14:alpha w14:val="60000"/>
                            </w14:schemeClr>
                          </w14:shadow>
                          <w14:props3d w14:extrusionH="0" w14:contourW="0" w14:prstMaterial="clear"/>
                        </w:rPr>
                        <w:t>二〇二〇年八月</w:t>
                      </w:r>
                    </w:p>
                  </w:txbxContent>
                </v:textbox>
              </v:shape>
            </w:pict>
          </mc:Fallback>
        </mc:AlternateContent>
      </w:r>
      <w:r w:rsidR="00ED551B">
        <w:rPr>
          <w:noProof/>
        </w:rPr>
        <mc:AlternateContent>
          <mc:Choice Requires="wps">
            <w:drawing>
              <wp:anchor distT="0" distB="0" distL="114300" distR="114300" simplePos="0" relativeHeight="2516495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5BBB" w:rsidRDefault="00D05BBB">
                            <w:pPr>
                              <w:jc w:val="center"/>
                            </w:pPr>
                          </w:p>
                        </w:txbxContent>
                      </wps:txbx>
                      <wps:bodyPr rtlCol="0" anchor="ctr"/>
                    </wps:wsp>
                  </a:graphicData>
                </a:graphic>
              </wp:anchor>
            </w:drawing>
          </mc:Choice>
          <mc:Fallback>
            <w:pict>
              <v:oval id="椭圆 8" o:spid="_x0000_s1030" style="position:absolute;left:0;text-align:left;margin-left:53.5pt;margin-top:232.45pt;width:121.95pt;height:121.9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" fillcolor="white [3212]" stroked="f" strokeweight="1pt">
                <v:stroke joinstyle="miter"/>
                <v:textbox>
                  <w:txbxContent>
                    <w:p w:rsidR="00D05BBB" w:rsidRDefault="00D05BBB">
                      <w:pPr>
                        <w:jc w:val="center"/>
                      </w:pPr>
                    </w:p>
                  </w:txbxContent>
                </v:textbox>
              </v:oval>
            </w:pict>
          </mc:Fallback>
        </mc:AlternateContent>
      </w:r>
      <w:r w:rsidR="00ED551B">
        <w:rPr>
          <w:noProof/>
        </w:rPr>
        <mc:AlternateContent>
          <mc:Choice Requires="wps">
            <w:drawing>
              <wp:anchor distT="0" distB="0" distL="114300" distR="114300" simplePos="0" relativeHeight="25165568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rsidR="00D05BBB" w:rsidRDefault="00D05BBB">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wps:txbx>
                      <wps:bodyPr wrap="square">
                        <a:spAutoFit/>
                      </wps:bodyPr>
                    </wps:wsp>
                  </a:graphicData>
                </a:graphic>
              </wp:anchor>
            </w:drawing>
          </mc:Choice>
          <mc:Fallback>
            <w:pict>
              <v:rect id="矩形 14" o:spid="_x0000_s1031" style="position:absolute;left:0;text-align:left;margin-left:33.6pt;margin-top:256.75pt;width:160.65pt;height:69.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" filled="f" stroked="f">
                <v:textbox style="mso-fit-shape-to-text:t">
                  <w:txbxContent>
                    <w:p w:rsidR="00D05BBB" w:rsidRDefault="00D05BBB">
                      <w:pPr>
                        <w:spacing w:line="360" w:lineRule="auto"/>
                        <w:jc w:val="center"/>
                        <w:rPr>
                          <w:kern w:val="0"/>
                          <w:sz w:val="28"/>
                          <w:szCs w:val="28"/>
                        </w:rPr>
                      </w:pPr>
                      <w:r>
                        <w:rPr>
                          <w:rFonts w:ascii="Yu Gothic UI Semibold" w:eastAsia="宋体" w:hAnsi="Yu Gothic UI Semibold" w:hint="eastAsia"/>
                          <w:color w:val="FFFFFF" w:themeColor="background1"/>
                          <w:kern w:val="24"/>
                          <w:sz w:val="72"/>
                          <w:szCs w:val="72"/>
                        </w:rPr>
                        <w:t>2019</w:t>
                      </w:r>
                    </w:p>
                  </w:txbxContent>
                </v:textbox>
              </v:rect>
            </w:pict>
          </mc:Fallback>
        </mc:AlternateContent>
      </w:r>
      <w:r w:rsidR="00ED551B">
        <w:rPr>
          <w:noProof/>
        </w:rPr>
        <mc:AlternateContent>
          <mc:Choice Requires="wps">
            <w:drawing>
              <wp:anchor distT="0" distB="0" distL="114300" distR="114300" simplePos="0" relativeHeight="25165465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5BBB" w:rsidRDefault="00D05BBB">
                            <w:pPr>
                              <w:jc w:val="center"/>
                            </w:pPr>
                          </w:p>
                        </w:txbxContent>
                      </wps:txbx>
                      <wps:bodyPr rtlCol="0" anchor="ctr"/>
                    </wps:wsp>
                  </a:graphicData>
                </a:graphic>
              </wp:anchor>
            </w:drawing>
          </mc:Choice>
          <mc:Fallback>
            <w:pict>
              <v:oval id="椭圆 9" o:spid="_x0000_s1032" style="position:absolute;left:0;text-align:left;margin-left:62.2pt;margin-top:242.75pt;width:103.45pt;height:103.4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" fillcolor="#1f2959" stroked="f" strokeweight="1pt">
                <v:stroke joinstyle="miter"/>
                <v:textbox>
                  <w:txbxContent>
                    <w:p w:rsidR="00D05BBB" w:rsidRDefault="00D05BBB">
                      <w:pPr>
                        <w:jc w:val="center"/>
                      </w:pPr>
                    </w:p>
                  </w:txbxContent>
                </v:textbox>
              </v:oval>
            </w:pict>
          </mc:Fallback>
        </mc:AlternateContent>
      </w:r>
      <w:r w:rsidR="00ED551B">
        <w:rPr>
          <w:noProof/>
        </w:rPr>
        <mc:AlternateContent>
          <mc:Choice Requires="wpg">
            <w:drawing>
              <wp:anchor distT="0" distB="0" distL="114300" distR="114300" simplePos="0" relativeHeight="25165158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28E90D8" id="组合 13" o:spid="_x0000_s1026" style="position:absolute;left:0;text-align:left;margin-left:1.25pt;margin-top:821.7pt;width:595.25pt;height:21.45pt;z-index:251651584" coordorigin="1483,16692" coordsize="119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">
                <v:rect id="矩形 6" o:spid="_x0000_s1027" style="position:absolute;left:1483;top:16692;width:1125;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GksQA&#10;AADaAAAADwAAAGRycy9kb3ducmV2LnhtbESP0WrCQBRE3wv9h+UWfGs2Fmw1dRWtWAoqaPQDbrPX&#10;JJi9G3e3mv59Vyj4OMzMGWY87UwjLuR8bVlBP0lBEBdW11wqOOyXz0MQPiBrbCyTgl/yMJ08Powx&#10;0/bKO7rkoRQRwj5DBVUIbSalLyoy6BPbEkfvaJ3BEKUrpXZ4jXDTyJc0fZUGa44LFbb0UVFxyn+M&#10;AjfITUjP881oWVMx/1yvtsPFt1K9p272DiJQF+7h//aXVvAGtyvxBsjJ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4hpLEAAAA2gAAAA8AAAAAAAAAAAAAAAAAmAIAAGRycy9k&#10;b3ducmV2LnhtbFBLBQYAAAAABAAEAPUAAACJAwAAAAA=&#10;" fillcolor="#fdbc11" stroked="f" strokeweight="1pt"/>
                <v:rect id="矩形 7" o:spid="_x0000_s1028" style="position:absolute;left:2608;top:16693;width:10780;height: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bEb8A&#10;AADaAAAADwAAAGRycy9kb3ducmV2LnhtbERPy4rCMBTdC/5DuMLsNFWYQWpTUZmBWcxmquD20tw+&#10;NLkpTazt308WAy4P553tR2vEQL1vHStYrxIQxKXTLdcKLuev5RaED8gajWNSMJGHfT6fZZhq9+Rf&#10;GopQixjCPkUFTQhdKqUvG7LoV64jjlzleoshwr6WusdnDLdGbpLkQ1psOTY02NGpofJePKyCTdg+&#10;jrf2OpnO3Aas3quf+6dU6m0xHnYgAo3hJf53f2sFcWu8Em+Az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ONsRvwAAANoAAAAPAAAAAAAAAAAAAAAAAJgCAABkcnMvZG93bnJl&#10;di54bWxQSwUGAAAAAAQABAD1AAAAhAMAAAAA&#10;" fillcolor="#1f2959" stroked="f" strokeweight="1pt"/>
              </v:group>
            </w:pict>
          </mc:Fallback>
        </mc:AlternateContent>
      </w:r>
      <w:r w:rsidR="00ED551B">
        <w:rPr>
          <w:noProof/>
        </w:rPr>
        <mc:AlternateContent>
          <mc:Choice Requires="wps">
            <w:drawing>
              <wp:anchor distT="0" distB="0" distL="114300" distR="114300" simplePos="0" relativeHeight="25165260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rsidR="00D05BBB" w:rsidRDefault="00D05BBB"/>
                        </w:txbxContent>
                      </wps:txbx>
                      <wps:bodyPr wrap="none">
                        <a:spAutoFit/>
                      </wps:bodyPr>
                    </wps:wsp>
                  </a:graphicData>
                </a:graphic>
              </wp:anchor>
            </w:drawing>
          </mc:Choice>
          <mc:Fallback>
            <w:pict>
              <v:rect id="矩形 11" o:spid="_x0000_s1033" style="position:absolute;left:0;text-align:left;margin-left:184.75pt;margin-top:286.6pt;width:339.65pt;height:31.25pt;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" filled="f" stroked="f">
                <v:textbox style="mso-fit-shape-to-text:t">
                  <w:txbxContent>
                    <w:p w:rsidR="00D05BBB" w:rsidRDefault="00D05BBB"/>
                  </w:txbxContent>
                </v:textbox>
              </v:rect>
            </w:pict>
          </mc:Fallback>
        </mc:AlternateContent>
      </w:r>
    </w:p>
    <w:p w:rsidR="00E15ED6" w:rsidRDefault="00E15ED6"/>
    <w:p w:rsidR="00E15ED6" w:rsidRDefault="00A96831">
      <w:pPr>
        <w:jc w:val="center"/>
        <w:rPr>
          <w:rFonts w:ascii="黑体" w:eastAsia="黑体" w:hAnsi="黑体" w:cs="黑体"/>
          <w:sz w:val="56"/>
          <w:szCs w:val="72"/>
        </w:rPr>
      </w:pPr>
      <w:r>
        <w:rPr>
          <w:rFonts w:ascii="黑体" w:eastAsia="黑体" w:hAnsi="黑体" w:cs="黑体" w:hint="eastAsia"/>
          <w:sz w:val="56"/>
          <w:szCs w:val="72"/>
        </w:rPr>
        <w:t xml:space="preserve"> </w:t>
      </w:r>
    </w:p>
    <w:p w:rsidR="00E15ED6" w:rsidRDefault="00E15ED6">
      <w:pPr>
        <w:jc w:val="center"/>
        <w:rPr>
          <w:rFonts w:ascii="黑体" w:eastAsia="黑体" w:hAnsi="黑体" w:cs="黑体"/>
          <w:sz w:val="56"/>
          <w:szCs w:val="72"/>
        </w:rPr>
      </w:pPr>
    </w:p>
    <w:p w:rsidR="00E15ED6" w:rsidRPr="008349C3" w:rsidRDefault="00ED551B" w:rsidP="008349C3">
      <w:pPr>
        <w:rPr>
          <w:rFonts w:ascii="黑体" w:eastAsia="黑体" w:hAnsi="Times New Roman" w:cs="Times New Roman"/>
          <w:sz w:val="48"/>
          <w:szCs w:val="48"/>
        </w:rPr>
        <w:sectPr w:rsidR="00E15ED6" w:rsidRPr="008349C3">
          <w:headerReference w:type="default" r:id="rId12"/>
          <w:headerReference w:type="first" r:id="rId13"/>
          <w:footerReference w:type="first" r:id="rId14"/>
          <w:type w:val="continuous"/>
          <w:pgSz w:w="11906" w:h="16838"/>
          <w:pgMar w:top="2041" w:right="1531" w:bottom="2041" w:left="1531" w:header="851" w:footer="992" w:gutter="0"/>
          <w:cols w:space="0"/>
          <w:titlePg/>
          <w:docGrid w:type="lines" w:linePitch="312"/>
        </w:sectPr>
      </w:pPr>
      <w:r>
        <w:rPr>
          <w:rFonts w:ascii="黑体" w:eastAsia="黑体" w:hAnsi="Times New Roman" w:cs="Times New Roman" w:hint="eastAsia"/>
          <w:sz w:val="48"/>
          <w:szCs w:val="48"/>
        </w:rPr>
        <w:br w:type="page"/>
      </w:r>
    </w:p>
    <w:p w:rsidR="00E15ED6" w:rsidRDefault="00E15ED6" w:rsidP="008349C3">
      <w:pPr>
        <w:rPr>
          <w:rFonts w:ascii="黑体" w:eastAsia="黑体" w:hAnsi="黑体" w:cs="黑体"/>
          <w:sz w:val="56"/>
          <w:szCs w:val="72"/>
        </w:rPr>
        <w:sectPr w:rsidR="00E15ED6">
          <w:headerReference w:type="default" r:id="rId15"/>
          <w:footerReference w:type="default" r:id="rId16"/>
          <w:headerReference w:type="first" r:id="rId17"/>
          <w:footerReference w:type="first" r:id="rId18"/>
          <w:type w:val="continuous"/>
          <w:pgSz w:w="11906" w:h="16838"/>
          <w:pgMar w:top="2041" w:right="1531" w:bottom="2041" w:left="1531" w:header="851" w:footer="992" w:gutter="0"/>
          <w:cols w:space="0"/>
          <w:titlePg/>
          <w:docGrid w:type="lines" w:linePitch="312"/>
        </w:sectPr>
      </w:pPr>
    </w:p>
    <w:p w:rsidR="00E15ED6" w:rsidRDefault="00E15ED6" w:rsidP="008349C3">
      <w:pPr>
        <w:tabs>
          <w:tab w:val="left" w:pos="2728"/>
        </w:tabs>
        <w:rPr>
          <w:rFonts w:ascii="黑体" w:eastAsia="黑体" w:hAnsi="Times New Roman" w:cs="Times New Roman"/>
          <w:sz w:val="48"/>
          <w:szCs w:val="48"/>
        </w:rPr>
      </w:pPr>
    </w:p>
    <w:p w:rsidR="00E15ED6" w:rsidRDefault="00ED551B">
      <w:pPr>
        <w:tabs>
          <w:tab w:val="left" w:pos="2728"/>
        </w:tabs>
        <w:jc w:val="center"/>
        <w:rPr>
          <w:rFonts w:ascii="黑体" w:eastAsia="黑体" w:hAnsi="Times New Roman" w:cs="Times New Roman"/>
          <w:sz w:val="48"/>
          <w:szCs w:val="48"/>
        </w:rPr>
      </w:pPr>
      <w:r>
        <w:rPr>
          <w:rFonts w:ascii="黑体" w:eastAsia="黑体" w:hAnsi="Times New Roman" w:cs="Times New Roman" w:hint="eastAsia"/>
          <w:sz w:val="48"/>
          <w:szCs w:val="48"/>
        </w:rPr>
        <w:t>目    录</w:t>
      </w:r>
    </w:p>
    <w:p w:rsidR="00E15ED6" w:rsidRDefault="00E15ED6">
      <w:pPr>
        <w:widowControl/>
        <w:spacing w:after="160" w:line="580" w:lineRule="exact"/>
        <w:ind w:firstLineChars="200" w:firstLine="640"/>
        <w:rPr>
          <w:rFonts w:ascii="Times New Roman" w:eastAsia="黑体" w:hAnsi="Times New Roman" w:cs="Times New Roman"/>
          <w:sz w:val="32"/>
          <w:szCs w:val="32"/>
        </w:rPr>
      </w:pPr>
    </w:p>
    <w:p w:rsidR="00E15ED6" w:rsidRDefault="00ED551B">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部门概况</w:t>
      </w:r>
    </w:p>
    <w:p w:rsidR="00E15ED6" w:rsidRDefault="00ED551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一、部门</w:t>
      </w:r>
      <w:r>
        <w:rPr>
          <w:rFonts w:ascii="Times New Roman" w:eastAsia="仿宋_GB2312" w:hAnsi="Times New Roman" w:cs="Times New Roman" w:hint="eastAsia"/>
          <w:sz w:val="32"/>
          <w:szCs w:val="32"/>
        </w:rPr>
        <w:t>职责</w:t>
      </w:r>
    </w:p>
    <w:p w:rsidR="00E15ED6" w:rsidRDefault="00ED551B">
      <w:pPr>
        <w:widowControl/>
        <w:spacing w:after="160" w:line="580" w:lineRule="exact"/>
        <w:ind w:firstLineChars="398" w:firstLine="1274"/>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机构设置</w:t>
      </w:r>
    </w:p>
    <w:p w:rsidR="00E15ED6" w:rsidRDefault="00ED551B">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年部门决算情况说明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一、收入支出决算总体情况说明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二、收入决算情况说明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三、支出决算情况说明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四、财政拨款收入支出决算总体情况说明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五、一般公共预算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经费支出决算情况说明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、预算绩效情况说明</w:t>
      </w:r>
    </w:p>
    <w:p w:rsidR="00E15ED6" w:rsidRDefault="00ED551B">
      <w:pPr>
        <w:widowControl/>
        <w:spacing w:after="160" w:line="580" w:lineRule="exact"/>
        <w:ind w:left="640"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、其他重要事项的说明</w:t>
      </w:r>
    </w:p>
    <w:p w:rsidR="00E15ED6" w:rsidRDefault="00ED551B">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名词解释</w:t>
      </w:r>
    </w:p>
    <w:p w:rsidR="00E15ED6" w:rsidRDefault="00ED551B">
      <w:pPr>
        <w:widowControl/>
        <w:spacing w:after="160" w:line="580" w:lineRule="exact"/>
        <w:ind w:firstLineChars="200" w:firstLine="640"/>
        <w:rPr>
          <w:rFonts w:ascii="Times New Roman" w:eastAsia="仿宋_GB2312" w:hAnsi="Times New Roman" w:cs="Times New Roman"/>
          <w:sz w:val="20"/>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201</w:t>
      </w:r>
      <w:r>
        <w:rPr>
          <w:rFonts w:ascii="Times New Roman" w:eastAsia="黑体" w:hAnsi="Times New Roman" w:cs="Times New Roman" w:hint="eastAsia"/>
          <w:sz w:val="32"/>
          <w:szCs w:val="32"/>
        </w:rPr>
        <w:t>9</w:t>
      </w:r>
      <w:r>
        <w:rPr>
          <w:rFonts w:ascii="Times New Roman" w:eastAsia="黑体" w:hAnsi="Times New Roman" w:cs="Times New Roman"/>
          <w:sz w:val="32"/>
          <w:szCs w:val="32"/>
        </w:rPr>
        <w:t>年度部门决算报表</w:t>
      </w:r>
    </w:p>
    <w:p w:rsidR="00E15ED6" w:rsidRPr="00DC1C9E" w:rsidRDefault="00E15ED6" w:rsidP="00DC1C9E">
      <w:pPr>
        <w:widowControl/>
        <w:spacing w:after="160" w:line="580" w:lineRule="exact"/>
        <w:rPr>
          <w:rFonts w:ascii="Times New Roman" w:eastAsia="黑体" w:hAnsi="Times New Roman" w:cs="Times New Roman"/>
          <w:sz w:val="32"/>
          <w:szCs w:val="32"/>
        </w:rPr>
        <w:sectPr w:rsidR="00E15ED6" w:rsidRPr="00DC1C9E">
          <w:headerReference w:type="default" r:id="rId19"/>
          <w:footerReference w:type="default" r:id="rId20"/>
          <w:headerReference w:type="first" r:id="rId21"/>
          <w:footerReference w:type="first" r:id="rId22"/>
          <w:type w:val="continuous"/>
          <w:pgSz w:w="11906" w:h="16838"/>
          <w:pgMar w:top="2041" w:right="1531" w:bottom="2041" w:left="1531" w:header="851" w:footer="992" w:gutter="0"/>
          <w:cols w:space="0"/>
          <w:titlePg/>
          <w:docGrid w:type="lines" w:linePitch="312"/>
        </w:sectPr>
      </w:pPr>
    </w:p>
    <w:p w:rsidR="00E15ED6" w:rsidRDefault="00E15ED6">
      <w:pPr>
        <w:widowControl/>
        <w:spacing w:line="580" w:lineRule="exact"/>
        <w:ind w:firstLineChars="200" w:firstLine="640"/>
        <w:rPr>
          <w:rFonts w:eastAsia="黑体"/>
          <w:sz w:val="32"/>
          <w:szCs w:val="32"/>
        </w:rPr>
      </w:pPr>
    </w:p>
    <w:p w:rsidR="00E15ED6" w:rsidRDefault="00E15ED6">
      <w:pPr>
        <w:widowControl/>
        <w:spacing w:line="580" w:lineRule="exact"/>
        <w:ind w:firstLineChars="200" w:firstLine="640"/>
        <w:rPr>
          <w:rFonts w:eastAsia="黑体"/>
          <w:sz w:val="32"/>
          <w:szCs w:val="32"/>
        </w:rPr>
      </w:pPr>
    </w:p>
    <w:p w:rsidR="00E15ED6" w:rsidRDefault="00E15ED6">
      <w:pPr>
        <w:widowControl/>
        <w:spacing w:line="580" w:lineRule="exact"/>
        <w:ind w:firstLineChars="200" w:firstLine="640"/>
        <w:rPr>
          <w:rFonts w:eastAsia="黑体"/>
          <w:sz w:val="32"/>
          <w:szCs w:val="32"/>
        </w:rPr>
      </w:pPr>
    </w:p>
    <w:p w:rsidR="00E15ED6" w:rsidRDefault="00ED551B">
      <w:r>
        <w:rPr>
          <w:noProof/>
          <w:sz w:val="72"/>
        </w:rPr>
        <mc:AlternateContent>
          <mc:Choice Requires="wps">
            <w:drawing>
              <wp:anchor distT="0" distB="0" distL="114300" distR="114300" simplePos="0" relativeHeight="25165772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43" o:spid="_x0000_s1034" type="#_x0000_t202" style="position:absolute;left:0;text-align:left;margin-left:-85.7pt;margin-top:80.7pt;width:613.65pt;height:263.1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" fillcolor="#ffd966" strokecolor="#ffd966" strokeweight="1pt">
                <v:fill r:id="rId23" o:title="" color2="white [3212]" type="pattern"/>
                <v:textbox>
                  <w:txbxContent>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第一部分  部门概况</w:t>
                      </w:r>
                    </w:p>
                  </w:txbxContent>
                </v:textbox>
              </v:shape>
            </w:pict>
          </mc:Fallback>
        </mc:AlternateContent>
      </w:r>
      <w:r>
        <w:br w:type="page"/>
      </w:r>
    </w:p>
    <w:p w:rsidR="00E15ED6" w:rsidRDefault="00ED551B">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E15ED6" w:rsidRDefault="008349C3">
      <w:pPr>
        <w:widowControl/>
        <w:spacing w:line="580" w:lineRule="exact"/>
        <w:ind w:firstLineChars="200" w:firstLine="640"/>
        <w:rPr>
          <w:rFonts w:ascii="仿宋_GB2312" w:eastAsia="仿宋_GB2312" w:hAnsi="Calibri" w:cs="ArialUnicodeMS"/>
          <w:kern w:val="0"/>
          <w:sz w:val="32"/>
          <w:szCs w:val="32"/>
        </w:rPr>
      </w:pPr>
      <w:r>
        <w:rPr>
          <w:rFonts w:ascii="仿宋_GB2312" w:eastAsia="仿宋_GB2312" w:cs="ArialUnicodeMS" w:hint="eastAsia"/>
          <w:kern w:val="0"/>
          <w:sz w:val="32"/>
          <w:szCs w:val="32"/>
        </w:rPr>
        <w:t>石家庄市第四十四中学</w:t>
      </w:r>
      <w:r>
        <w:rPr>
          <w:rFonts w:ascii="仿宋_GB2312" w:eastAsia="仿宋_GB2312" w:cs="ArialUnicodeMS"/>
          <w:kern w:val="0"/>
          <w:sz w:val="32"/>
          <w:szCs w:val="32"/>
        </w:rPr>
        <w:t>作为一所完全中学，</w:t>
      </w:r>
      <w:r>
        <w:rPr>
          <w:rFonts w:ascii="仿宋_GB2312" w:eastAsia="仿宋_GB2312" w:cs="ArialUnicodeMS" w:hint="eastAsia"/>
          <w:kern w:val="0"/>
          <w:sz w:val="32"/>
          <w:szCs w:val="32"/>
        </w:rPr>
        <w:t>其</w:t>
      </w:r>
      <w:r>
        <w:rPr>
          <w:rFonts w:ascii="仿宋_GB2312" w:eastAsia="仿宋_GB2312" w:cs="ArialUnicodeMS"/>
          <w:kern w:val="0"/>
          <w:sz w:val="32"/>
          <w:szCs w:val="32"/>
        </w:rPr>
        <w:t>主要职能是从事初高中学历教育。</w:t>
      </w:r>
    </w:p>
    <w:p w:rsidR="00E15ED6" w:rsidRDefault="00ED551B">
      <w:pPr>
        <w:keepNext/>
        <w:keepLines/>
        <w:spacing w:line="580" w:lineRule="exact"/>
        <w:ind w:firstLineChars="200" w:firstLine="640"/>
        <w:jc w:val="left"/>
        <w:outlineLvl w:val="0"/>
        <w:rPr>
          <w:rFonts w:ascii="黑体" w:eastAsia="黑体" w:hAnsi="Calibri" w:cs="黑体"/>
          <w:kern w:val="0"/>
          <w:sz w:val="32"/>
          <w:szCs w:val="32"/>
        </w:rPr>
      </w:pPr>
      <w:r>
        <w:rPr>
          <w:rFonts w:ascii="黑体" w:eastAsia="黑体" w:hAnsi="Calibri" w:cs="黑体" w:hint="eastAsia"/>
          <w:kern w:val="0"/>
          <w:sz w:val="32"/>
          <w:szCs w:val="32"/>
        </w:rPr>
        <w:t>二、机构设置</w:t>
      </w:r>
    </w:p>
    <w:p w:rsidR="00E15ED6" w:rsidRDefault="00ED551B">
      <w:pPr>
        <w:spacing w:line="580" w:lineRule="exact"/>
        <w:ind w:firstLineChars="200" w:firstLine="640"/>
        <w:rPr>
          <w:rFonts w:ascii="仿宋_GB2312" w:eastAsia="仿宋_GB2312" w:hAnsi="Calibri" w:cs="ArialUnicodeMS"/>
          <w:kern w:val="0"/>
          <w:sz w:val="32"/>
          <w:szCs w:val="32"/>
        </w:rPr>
      </w:pPr>
      <w:r>
        <w:rPr>
          <w:rFonts w:ascii="仿宋_GB2312" w:eastAsia="仿宋_GB2312" w:hAnsi="Calibri" w:cs="ArialUnicodeMS" w:hint="eastAsia"/>
          <w:kern w:val="0"/>
          <w:sz w:val="32"/>
          <w:szCs w:val="32"/>
        </w:rPr>
        <w:t>从决算编报单位构成看，纳入2019 年度本部门决算汇编范围的独立核算单位（以下简称“单位”）共</w:t>
      </w:r>
      <w:r w:rsidR="008349C3">
        <w:rPr>
          <w:rFonts w:ascii="仿宋_GB2312" w:eastAsia="仿宋_GB2312" w:hAnsi="Calibri" w:cs="ArialUnicodeMS" w:hint="eastAsia"/>
          <w:kern w:val="0"/>
          <w:sz w:val="32"/>
          <w:szCs w:val="32"/>
        </w:rPr>
        <w:t>1</w:t>
      </w:r>
      <w:r>
        <w:rPr>
          <w:rFonts w:ascii="仿宋_GB2312" w:eastAsia="仿宋_GB2312" w:hAnsi="Calibri" w:cs="ArialUnicodeMS" w:hint="eastAsia"/>
          <w:kern w:val="0"/>
          <w:sz w:val="32"/>
          <w:szCs w:val="32"/>
        </w:rPr>
        <w:t>个，具体情况如下：</w:t>
      </w:r>
    </w:p>
    <w:tbl>
      <w:tblPr>
        <w:tblStyle w:val="a6"/>
        <w:tblpPr w:leftFromText="180" w:rightFromText="180" w:vertAnchor="text" w:horzAnchor="page" w:tblpXSpec="center" w:tblpY="10"/>
        <w:tblOverlap w:val="never"/>
        <w:tblW w:w="97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76"/>
        <w:gridCol w:w="2554"/>
        <w:gridCol w:w="2832"/>
      </w:tblGrid>
      <w:tr w:rsidR="00E15ED6" w:rsidTr="002B51ED">
        <w:trPr>
          <w:trHeight w:val="811"/>
          <w:jc w:val="center"/>
        </w:trPr>
        <w:tc>
          <w:tcPr>
            <w:tcW w:w="985" w:type="dxa"/>
            <w:vAlign w:val="center"/>
          </w:tcPr>
          <w:p w:rsidR="00E15ED6" w:rsidRDefault="00ED551B">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序号</w:t>
            </w:r>
          </w:p>
        </w:tc>
        <w:tc>
          <w:tcPr>
            <w:tcW w:w="3376" w:type="dxa"/>
            <w:vAlign w:val="center"/>
          </w:tcPr>
          <w:p w:rsidR="00E15ED6" w:rsidRDefault="00ED551B">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单位名称</w:t>
            </w:r>
          </w:p>
        </w:tc>
        <w:tc>
          <w:tcPr>
            <w:tcW w:w="2554" w:type="dxa"/>
            <w:vAlign w:val="center"/>
          </w:tcPr>
          <w:p w:rsidR="00E15ED6" w:rsidRDefault="00ED551B">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单位基本性质</w:t>
            </w:r>
          </w:p>
        </w:tc>
        <w:tc>
          <w:tcPr>
            <w:tcW w:w="2832" w:type="dxa"/>
            <w:vAlign w:val="center"/>
          </w:tcPr>
          <w:p w:rsidR="00E15ED6" w:rsidRDefault="00ED551B">
            <w:pPr>
              <w:spacing w:line="560" w:lineRule="exact"/>
              <w:jc w:val="center"/>
              <w:rPr>
                <w:rFonts w:ascii="仿宋_GB2312" w:eastAsia="仿宋_GB2312" w:hAnsi="Calibri" w:cs="ArialUnicodeMS"/>
                <w:b/>
                <w:bCs/>
                <w:kern w:val="0"/>
                <w:sz w:val="28"/>
                <w:szCs w:val="28"/>
              </w:rPr>
            </w:pPr>
            <w:r>
              <w:rPr>
                <w:rFonts w:ascii="仿宋_GB2312" w:eastAsia="仿宋_GB2312" w:hAnsi="Calibri" w:cs="ArialUnicodeMS" w:hint="eastAsia"/>
                <w:b/>
                <w:bCs/>
                <w:kern w:val="0"/>
                <w:sz w:val="28"/>
                <w:szCs w:val="28"/>
              </w:rPr>
              <w:t>经费形式</w:t>
            </w:r>
          </w:p>
        </w:tc>
      </w:tr>
      <w:tr w:rsidR="00E15ED6" w:rsidTr="002B51ED">
        <w:trPr>
          <w:trHeight w:val="596"/>
          <w:jc w:val="center"/>
        </w:trPr>
        <w:tc>
          <w:tcPr>
            <w:tcW w:w="985" w:type="dxa"/>
          </w:tcPr>
          <w:p w:rsidR="00E15ED6" w:rsidRDefault="00ED551B">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1</w:t>
            </w:r>
          </w:p>
        </w:tc>
        <w:tc>
          <w:tcPr>
            <w:tcW w:w="3376" w:type="dxa"/>
          </w:tcPr>
          <w:p w:rsidR="00E15ED6" w:rsidRDefault="00ED551B">
            <w:pPr>
              <w:spacing w:line="560" w:lineRule="exact"/>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石家庄市第四十四中学</w:t>
            </w:r>
          </w:p>
        </w:tc>
        <w:tc>
          <w:tcPr>
            <w:tcW w:w="2554" w:type="dxa"/>
          </w:tcPr>
          <w:p w:rsidR="00E15ED6" w:rsidRPr="00ED551B" w:rsidRDefault="00ED551B">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w:t>
            </w:r>
            <w:r w:rsidR="002B51ED">
              <w:rPr>
                <w:rFonts w:ascii="仿宋_GB2312" w:eastAsia="仿宋_GB2312" w:hAnsi="Calibri" w:cs="ArialUnicodeMS" w:hint="eastAsia"/>
                <w:kern w:val="0"/>
                <w:sz w:val="28"/>
                <w:szCs w:val="28"/>
              </w:rPr>
              <w:t>补助</w:t>
            </w:r>
            <w:r w:rsidR="002B51ED">
              <w:rPr>
                <w:rFonts w:ascii="仿宋_GB2312" w:eastAsia="仿宋_GB2312" w:hAnsi="Calibri" w:cs="ArialUnicodeMS"/>
                <w:kern w:val="0"/>
                <w:sz w:val="28"/>
                <w:szCs w:val="28"/>
              </w:rPr>
              <w:t>事业单位</w:t>
            </w:r>
          </w:p>
        </w:tc>
        <w:tc>
          <w:tcPr>
            <w:tcW w:w="2832" w:type="dxa"/>
          </w:tcPr>
          <w:p w:rsidR="00E15ED6" w:rsidRDefault="00ED551B">
            <w:pPr>
              <w:spacing w:line="560" w:lineRule="exact"/>
              <w:jc w:val="center"/>
              <w:rPr>
                <w:rFonts w:ascii="仿宋_GB2312" w:eastAsia="仿宋_GB2312" w:hAnsi="Calibri" w:cs="ArialUnicodeMS"/>
                <w:kern w:val="0"/>
                <w:sz w:val="28"/>
                <w:szCs w:val="28"/>
              </w:rPr>
            </w:pPr>
            <w:r>
              <w:rPr>
                <w:rFonts w:ascii="仿宋_GB2312" w:eastAsia="仿宋_GB2312" w:hAnsi="Calibri" w:cs="ArialUnicodeMS" w:hint="eastAsia"/>
                <w:kern w:val="0"/>
                <w:sz w:val="28"/>
                <w:szCs w:val="28"/>
              </w:rPr>
              <w:t>财政</w:t>
            </w:r>
            <w:r>
              <w:rPr>
                <w:rFonts w:ascii="仿宋_GB2312" w:eastAsia="仿宋_GB2312" w:hAnsi="Calibri" w:cs="ArialUnicodeMS"/>
                <w:kern w:val="0"/>
                <w:sz w:val="28"/>
                <w:szCs w:val="28"/>
              </w:rPr>
              <w:t>性资金基本保证</w:t>
            </w:r>
          </w:p>
        </w:tc>
      </w:tr>
      <w:tr w:rsidR="00E15ED6" w:rsidTr="00ED551B">
        <w:trPr>
          <w:trHeight w:val="606"/>
          <w:jc w:val="center"/>
        </w:trPr>
        <w:tc>
          <w:tcPr>
            <w:tcW w:w="9747" w:type="dxa"/>
            <w:gridSpan w:val="4"/>
            <w:tcBorders>
              <w:top w:val="single" w:sz="4" w:space="0" w:color="auto"/>
              <w:left w:val="nil"/>
              <w:bottom w:val="nil"/>
              <w:right w:val="nil"/>
            </w:tcBorders>
          </w:tcPr>
          <w:p w:rsidR="00E15ED6" w:rsidRPr="002B51ED" w:rsidRDefault="00E15ED6" w:rsidP="002B51ED">
            <w:pPr>
              <w:spacing w:line="560" w:lineRule="exact"/>
              <w:jc w:val="left"/>
              <w:rPr>
                <w:rFonts w:ascii="仿宋_GB2312" w:eastAsia="仿宋_GB2312" w:hAnsi="Calibri" w:cs="ArialUnicodeMS"/>
                <w:kern w:val="0"/>
                <w:sz w:val="28"/>
                <w:szCs w:val="28"/>
                <w:highlight w:val="yellow"/>
              </w:rPr>
            </w:pPr>
          </w:p>
        </w:tc>
      </w:tr>
    </w:tbl>
    <w:p w:rsidR="00E15ED6" w:rsidRDefault="00E15ED6">
      <w:pPr>
        <w:widowControl/>
        <w:spacing w:after="160" w:line="580" w:lineRule="exact"/>
        <w:ind w:firstLineChars="200" w:firstLine="640"/>
        <w:rPr>
          <w:rFonts w:ascii="Times New Roman" w:eastAsia="黑体" w:hAnsi="Times New Roman" w:cs="Times New Roman"/>
          <w:sz w:val="32"/>
          <w:szCs w:val="32"/>
        </w:rPr>
      </w:pPr>
    </w:p>
    <w:p w:rsidR="00E15ED6" w:rsidRDefault="00E15ED6">
      <w:pPr>
        <w:widowControl/>
        <w:spacing w:after="160" w:line="580" w:lineRule="exact"/>
        <w:ind w:firstLineChars="200" w:firstLine="640"/>
        <w:rPr>
          <w:rFonts w:ascii="Times New Roman" w:eastAsia="黑体" w:hAnsi="Times New Roman" w:cs="Times New Roman"/>
          <w:sz w:val="32"/>
          <w:szCs w:val="32"/>
        </w:rPr>
      </w:pPr>
    </w:p>
    <w:p w:rsidR="00E15ED6" w:rsidRDefault="00E15ED6">
      <w:pPr>
        <w:widowControl/>
        <w:spacing w:after="160" w:line="580" w:lineRule="exact"/>
        <w:ind w:firstLineChars="200" w:firstLine="640"/>
        <w:rPr>
          <w:rFonts w:ascii="Times New Roman" w:eastAsia="黑体" w:hAnsi="Times New Roman" w:cs="Times New Roman"/>
          <w:sz w:val="32"/>
          <w:szCs w:val="32"/>
        </w:rPr>
      </w:pPr>
    </w:p>
    <w:p w:rsidR="00E15ED6" w:rsidRDefault="00E15ED6">
      <w:pPr>
        <w:widowControl/>
        <w:spacing w:after="160" w:line="580" w:lineRule="exact"/>
        <w:ind w:firstLineChars="200" w:firstLine="640"/>
        <w:rPr>
          <w:rFonts w:ascii="Times New Roman" w:eastAsia="黑体" w:hAnsi="Times New Roman" w:cs="Times New Roman"/>
          <w:sz w:val="32"/>
          <w:szCs w:val="32"/>
        </w:rPr>
        <w:sectPr w:rsidR="00E15ED6">
          <w:headerReference w:type="default" r:id="rId24"/>
          <w:footerReference w:type="default" r:id="rId25"/>
          <w:footerReference w:type="first" r:id="rId26"/>
          <w:pgSz w:w="11906" w:h="16838"/>
          <w:pgMar w:top="2041" w:right="1531" w:bottom="2041" w:left="1531" w:header="851" w:footer="992" w:gutter="0"/>
          <w:pgNumType w:fmt="numberInDash" w:start="1"/>
          <w:cols w:space="0"/>
          <w:titlePg/>
          <w:docGrid w:type="lines" w:linePitch="312"/>
        </w:sectPr>
      </w:pPr>
    </w:p>
    <w:p w:rsidR="00E15ED6" w:rsidRDefault="00E15ED6">
      <w:pPr>
        <w:widowControl/>
        <w:spacing w:after="160" w:line="580" w:lineRule="exact"/>
        <w:ind w:firstLineChars="200" w:firstLine="640"/>
        <w:rPr>
          <w:rFonts w:ascii="Times New Roman" w:eastAsia="黑体" w:hAnsi="Times New Roman" w:cs="Times New Roman"/>
          <w:sz w:val="32"/>
          <w:szCs w:val="32"/>
        </w:rPr>
        <w:sectPr w:rsidR="00E15ED6">
          <w:headerReference w:type="default" r:id="rId27"/>
          <w:type w:val="continuous"/>
          <w:pgSz w:w="11906" w:h="16838"/>
          <w:pgMar w:top="2041" w:right="1531" w:bottom="2041" w:left="1531" w:header="851" w:footer="992" w:gutter="0"/>
          <w:pgNumType w:fmt="numberInDash"/>
          <w:cols w:space="0"/>
          <w:titlePg/>
          <w:docGrid w:type="lines" w:linePitch="312"/>
        </w:sectPr>
      </w:pPr>
    </w:p>
    <w:p w:rsidR="00E15ED6" w:rsidRDefault="00ED551B">
      <w:pPr>
        <w:widowControl/>
        <w:spacing w:after="160" w:line="580" w:lineRule="exact"/>
        <w:ind w:firstLineChars="200" w:firstLine="1440"/>
        <w:rPr>
          <w:rFonts w:ascii="Times New Roman" w:eastAsia="黑体" w:hAnsi="Times New Roman" w:cs="Times New Roman"/>
          <w:sz w:val="32"/>
          <w:szCs w:val="32"/>
        </w:rPr>
        <w:sectPr w:rsidR="00E15ED6">
          <w:pgSz w:w="11906" w:h="16838"/>
          <w:pgMar w:top="2041" w:right="1531" w:bottom="2041" w:left="1531" w:header="851" w:footer="992" w:gutter="0"/>
          <w:pgNumType w:fmt="numberInDash"/>
          <w:cols w:space="0"/>
          <w:titlePg/>
          <w:docGrid w:type="lines" w:linePitch="312"/>
        </w:sectPr>
      </w:pPr>
      <w:r>
        <w:rPr>
          <w:noProof/>
          <w:sz w:val="72"/>
        </w:rPr>
        <w:lastRenderedPageBreak/>
        <mc:AlternateContent>
          <mc:Choice Requires="wps">
            <w:drawing>
              <wp:anchor distT="0" distB="0" distL="114300" distR="114300" simplePos="0" relativeHeight="25165875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51" o:spid="_x0000_s1035" type="#_x0000_t202" style="position:absolute;left:0;text-align:left;margin-left:-85.7pt;margin-top:238.15pt;width:613.65pt;height:173.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" filled="f" stroked="f" strokeweight=".5pt">
                <v:textbox>
                  <w:txbxContent>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t xml:space="preserve"> </w:t>
                      </w:r>
                    </w:p>
                    <w:p w:rsidR="00D05BBB" w:rsidRDefault="00D05BBB">
                      <w:pPr>
                        <w:widowControl/>
                        <w:jc w:val="center"/>
                        <w:rPr>
                          <w:rFonts w:ascii="黑体" w:eastAsia="黑体" w:hAnsi="黑体" w:cs="黑体"/>
                          <w:color w:val="000000" w:themeColor="text1"/>
                          <w:sz w:val="96"/>
                          <w:szCs w:val="96"/>
                          <w14:shadow w14:blurRad="38100" w14:dist="22860" w14:dir="5400000" w14:sx="100000" w14:sy="100000" w14:kx="0" w14:ky="0" w14:algn="tl">
                            <w14:srgbClr w14:val="000000">
                              <w14:alpha w14:val="70000"/>
                            </w14:srgbClr>
                          </w14:shadow>
                          <w14:props3d w14:extrusionH="0" w14:contourW="0" w14:prstMaterial="clear"/>
                        </w:rPr>
                      </w:pPr>
                    </w:p>
                  </w:txbxContent>
                </v:textbox>
              </v:shape>
            </w:pict>
          </mc:Fallback>
        </mc:AlternateContent>
      </w:r>
    </w:p>
    <w:p w:rsidR="00E15ED6" w:rsidRDefault="00E15ED6">
      <w:pPr>
        <w:widowControl/>
        <w:spacing w:line="580" w:lineRule="exact"/>
        <w:ind w:firstLineChars="200" w:firstLine="640"/>
        <w:rPr>
          <w:rFonts w:eastAsia="黑体"/>
          <w:sz w:val="32"/>
          <w:szCs w:val="3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D551B">
      <w:pPr>
        <w:jc w:val="center"/>
        <w:rPr>
          <w:rFonts w:ascii="黑体" w:eastAsia="黑体" w:hAnsi="黑体" w:cs="黑体"/>
          <w:sz w:val="56"/>
          <w:szCs w:val="72"/>
        </w:rPr>
      </w:pPr>
      <w:r>
        <w:rPr>
          <w:noProof/>
          <w:sz w:val="72"/>
        </w:rPr>
        <mc:AlternateContent>
          <mc:Choice Requires="wps">
            <w:drawing>
              <wp:anchor distT="0" distB="0" distL="114300" distR="114300" simplePos="0" relativeHeight="25166080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D05BBB" w:rsidRDefault="00D05BBB">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7" o:spid="_x0000_s1036" type="#_x0000_t202" style="position:absolute;left:0;text-align:left;margin-left:-90.8pt;margin-top:4.35pt;width:613.65pt;height:263.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" fillcolor="#ffd966" strokecolor="#ffd966" strokeweight=".5pt">
                <v:fill r:id="rId23" o:title="" color2="white [3212]" type="pattern"/>
                <v:textbox>
                  <w:txbxContent>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第二部分 </w:t>
                      </w:r>
                    </w:p>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2019年部门决算情况说明</w:t>
                      </w:r>
                    </w:p>
                    <w:p w:rsidR="00D05BBB" w:rsidRDefault="00D05BBB">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hAnsi="Calibri" w:cs="Times New Roman" w:hint="eastAsia"/>
          <w:sz w:val="32"/>
          <w:szCs w:val="32"/>
        </w:rPr>
        <w:t>决算总体情况说明</w:t>
      </w:r>
    </w:p>
    <w:p w:rsidR="00A42D79" w:rsidRPr="00A42D79" w:rsidRDefault="00ED551B" w:rsidP="001D68CE">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本部门2019年度收支总计（含结转和结余）</w:t>
      </w:r>
      <w:r w:rsidR="00357663">
        <w:rPr>
          <w:rFonts w:ascii="仿宋_GB2312" w:eastAsia="仿宋_GB2312" w:hAnsi="Times New Roman" w:cs="DengXian-Regular"/>
          <w:sz w:val="32"/>
          <w:szCs w:val="32"/>
        </w:rPr>
        <w:t>10648.85</w:t>
      </w:r>
      <w:r>
        <w:rPr>
          <w:rFonts w:ascii="仿宋_GB2312" w:eastAsia="仿宋_GB2312" w:hAnsi="Times New Roman" w:cs="DengXian-Regular" w:hint="eastAsia"/>
          <w:sz w:val="32"/>
          <w:szCs w:val="32"/>
        </w:rPr>
        <w:t>万元。与2018年度决算相比，收支各增加</w:t>
      </w:r>
      <w:r w:rsidR="00C85EEC">
        <w:rPr>
          <w:rFonts w:ascii="仿宋_GB2312" w:eastAsia="仿宋_GB2312" w:hAnsi="Times New Roman" w:cs="DengXian-Regular"/>
          <w:sz w:val="32"/>
          <w:szCs w:val="32"/>
        </w:rPr>
        <w:t>233.92</w:t>
      </w:r>
      <w:r w:rsidR="006B4666">
        <w:rPr>
          <w:rFonts w:ascii="仿宋_GB2312" w:eastAsia="仿宋_GB2312" w:hAnsi="Times New Roman" w:cs="DengXian-Regular" w:hint="eastAsia"/>
          <w:sz w:val="32"/>
          <w:szCs w:val="32"/>
        </w:rPr>
        <w:t>万元，增长</w:t>
      </w:r>
      <w:r w:rsidR="00D93DC9">
        <w:rPr>
          <w:rFonts w:ascii="仿宋_GB2312" w:eastAsia="仿宋_GB2312" w:hAnsi="Times New Roman" w:cs="DengXian-Regular"/>
          <w:sz w:val="32"/>
          <w:szCs w:val="32"/>
        </w:rPr>
        <w:t>2.25</w:t>
      </w:r>
      <w:r>
        <w:rPr>
          <w:rFonts w:ascii="仿宋_GB2312" w:eastAsia="仿宋_GB2312" w:hAnsi="Times New Roman" w:cs="DengXian-Regular" w:hint="eastAsia"/>
          <w:sz w:val="32"/>
          <w:szCs w:val="32"/>
        </w:rPr>
        <w:t>%，主要原因是</w:t>
      </w:r>
      <w:r w:rsidR="00C85EEC">
        <w:rPr>
          <w:rFonts w:ascii="仿宋_GB2312" w:eastAsia="仿宋_GB2312" w:hAnsi="Times New Roman" w:cs="DengXian-Regular" w:hint="eastAsia"/>
          <w:sz w:val="32"/>
          <w:szCs w:val="32"/>
        </w:rPr>
        <w:t>基本支出</w:t>
      </w:r>
      <w:r w:rsidR="00C85EEC">
        <w:rPr>
          <w:rFonts w:ascii="仿宋_GB2312" w:eastAsia="仿宋_GB2312" w:hAnsi="Times New Roman" w:cs="DengXian-Regular"/>
          <w:sz w:val="32"/>
          <w:szCs w:val="32"/>
        </w:rPr>
        <w:t>增加万</w:t>
      </w:r>
      <w:r w:rsidR="00C85EEC">
        <w:rPr>
          <w:rFonts w:ascii="仿宋_GB2312" w:eastAsia="仿宋_GB2312" w:hAnsi="Times New Roman" w:cs="DengXian-Regular" w:hint="eastAsia"/>
          <w:sz w:val="32"/>
          <w:szCs w:val="32"/>
        </w:rPr>
        <w:t>869.91万元</w:t>
      </w:r>
      <w:r w:rsidR="00C85EEC">
        <w:rPr>
          <w:rFonts w:ascii="仿宋_GB2312" w:eastAsia="仿宋_GB2312" w:hAnsi="Times New Roman" w:cs="DengXian-Regular"/>
          <w:sz w:val="32"/>
          <w:szCs w:val="32"/>
        </w:rPr>
        <w:t>、</w:t>
      </w:r>
      <w:r w:rsidR="00C85EEC">
        <w:rPr>
          <w:rFonts w:ascii="仿宋_GB2312" w:eastAsia="仿宋_GB2312" w:hAnsi="Times New Roman" w:cs="DengXian-Regular" w:hint="eastAsia"/>
          <w:sz w:val="32"/>
          <w:szCs w:val="32"/>
        </w:rPr>
        <w:t>项目</w:t>
      </w:r>
      <w:r w:rsidR="00C85EEC">
        <w:rPr>
          <w:rFonts w:ascii="仿宋_GB2312" w:eastAsia="仿宋_GB2312" w:hAnsi="Times New Roman" w:cs="DengXian-Regular"/>
          <w:sz w:val="32"/>
          <w:szCs w:val="32"/>
        </w:rPr>
        <w:t>支出增加</w:t>
      </w:r>
      <w:r w:rsidR="00C85EEC">
        <w:rPr>
          <w:rFonts w:ascii="仿宋_GB2312" w:eastAsia="仿宋_GB2312" w:hAnsi="Times New Roman" w:cs="DengXian-Regular" w:hint="eastAsia"/>
          <w:sz w:val="32"/>
          <w:szCs w:val="32"/>
        </w:rPr>
        <w:t>1662.82万元</w:t>
      </w:r>
      <w:r w:rsidR="00C85EEC">
        <w:rPr>
          <w:rFonts w:ascii="仿宋_GB2312" w:eastAsia="仿宋_GB2312" w:hAnsi="Times New Roman" w:cs="DengXian-Regular"/>
          <w:sz w:val="32"/>
          <w:szCs w:val="32"/>
        </w:rPr>
        <w:t>、年末结转结余</w:t>
      </w:r>
      <w:r w:rsidR="00C85EEC">
        <w:rPr>
          <w:rFonts w:ascii="仿宋_GB2312" w:eastAsia="仿宋_GB2312" w:hAnsi="Times New Roman" w:cs="DengXian-Regular" w:hint="eastAsia"/>
          <w:sz w:val="32"/>
          <w:szCs w:val="32"/>
        </w:rPr>
        <w:t>减少2298.81</w:t>
      </w:r>
      <w:r w:rsidR="00D93DC9">
        <w:rPr>
          <w:rFonts w:ascii="仿宋_GB2312" w:eastAsia="仿宋_GB2312" w:hAnsi="Times New Roman" w:cs="DengXian-Regular" w:hint="eastAsia"/>
          <w:sz w:val="32"/>
          <w:szCs w:val="32"/>
        </w:rPr>
        <w:t>万元</w:t>
      </w:r>
      <w:r w:rsidR="00D93DC9">
        <w:rPr>
          <w:rFonts w:ascii="仿宋_GB2312" w:eastAsia="仿宋_GB2312" w:hAnsi="Times New Roman" w:cs="DengXian-Regular"/>
          <w:sz w:val="32"/>
          <w:szCs w:val="32"/>
        </w:rPr>
        <w:t>。</w:t>
      </w: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二、收入决算情况说明</w:t>
      </w:r>
    </w:p>
    <w:p w:rsidR="00E15ED6" w:rsidRPr="00D8481D"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本部门2019年度本年收入合计</w:t>
      </w:r>
      <w:r w:rsidR="006B1EDC">
        <w:rPr>
          <w:rFonts w:ascii="仿宋_GB2312" w:eastAsia="仿宋_GB2312" w:hAnsi="Times New Roman" w:cs="DengXian-Regular"/>
          <w:sz w:val="32"/>
          <w:szCs w:val="32"/>
        </w:rPr>
        <w:t>5924.56</w:t>
      </w:r>
      <w:r>
        <w:rPr>
          <w:rFonts w:ascii="仿宋_GB2312" w:eastAsia="仿宋_GB2312" w:hAnsi="Times New Roman" w:cs="DengXian-Regular" w:hint="eastAsia"/>
          <w:sz w:val="32"/>
          <w:szCs w:val="32"/>
        </w:rPr>
        <w:t>万元，其中：财政拨款收入</w:t>
      </w:r>
      <w:r w:rsidR="006B1EDC">
        <w:rPr>
          <w:rFonts w:ascii="仿宋_GB2312" w:eastAsia="仿宋_GB2312" w:hAnsi="Times New Roman" w:cs="DengXian-Regular"/>
          <w:sz w:val="32"/>
          <w:szCs w:val="32"/>
        </w:rPr>
        <w:t>5911.51</w:t>
      </w:r>
      <w:r>
        <w:rPr>
          <w:rFonts w:ascii="仿宋_GB2312" w:eastAsia="仿宋_GB2312" w:hAnsi="Times New Roman" w:cs="DengXian-Regular" w:hint="eastAsia"/>
          <w:sz w:val="32"/>
          <w:szCs w:val="32"/>
        </w:rPr>
        <w:t>万元，占</w:t>
      </w:r>
      <w:r w:rsidR="006B1EDC">
        <w:rPr>
          <w:rFonts w:ascii="仿宋_GB2312" w:eastAsia="仿宋_GB2312" w:hAnsi="Times New Roman" w:cs="DengXian-Regular"/>
          <w:sz w:val="32"/>
          <w:szCs w:val="32"/>
        </w:rPr>
        <w:t>99.78</w:t>
      </w:r>
      <w:r>
        <w:rPr>
          <w:rFonts w:ascii="仿宋_GB2312" w:eastAsia="仿宋_GB2312" w:hAnsi="Times New Roman" w:cs="DengXian-Regular" w:hint="eastAsia"/>
          <w:sz w:val="32"/>
          <w:szCs w:val="32"/>
        </w:rPr>
        <w:t>%；事业收入</w:t>
      </w:r>
      <w:r w:rsidR="00BE2402">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sidR="00BE2402">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%；经营收入</w:t>
      </w:r>
      <w:r w:rsidR="00BE2402">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sidR="00BE2402">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%；其他收入</w:t>
      </w:r>
      <w:r w:rsidR="00BE2402">
        <w:rPr>
          <w:rFonts w:ascii="仿宋_GB2312" w:eastAsia="仿宋_GB2312" w:hAnsi="Times New Roman" w:cs="DengXian-Regular"/>
          <w:sz w:val="32"/>
          <w:szCs w:val="32"/>
        </w:rPr>
        <w:t>13.05</w:t>
      </w:r>
      <w:r>
        <w:rPr>
          <w:rFonts w:ascii="仿宋_GB2312" w:eastAsia="仿宋_GB2312" w:hAnsi="Times New Roman" w:cs="DengXian-Regular" w:hint="eastAsia"/>
          <w:sz w:val="32"/>
          <w:szCs w:val="32"/>
        </w:rPr>
        <w:t>万元，占</w:t>
      </w:r>
      <w:r w:rsidR="00BE2402">
        <w:rPr>
          <w:rFonts w:ascii="仿宋_GB2312" w:eastAsia="仿宋_GB2312" w:hAnsi="Times New Roman" w:cs="DengXian-Regular"/>
          <w:sz w:val="32"/>
          <w:szCs w:val="32"/>
        </w:rPr>
        <w:t>0.22</w:t>
      </w:r>
      <w:r>
        <w:rPr>
          <w:rFonts w:ascii="仿宋_GB2312" w:eastAsia="仿宋_GB2312" w:hAnsi="Times New Roman" w:cs="DengXian-Regular" w:hint="eastAsia"/>
          <w:sz w:val="32"/>
          <w:szCs w:val="32"/>
        </w:rPr>
        <w:t>%。如图所示</w:t>
      </w:r>
      <w:r w:rsidR="00D8481D" w:rsidRPr="00D8481D">
        <w:rPr>
          <w:rFonts w:ascii="仿宋_GB2312" w:eastAsia="仿宋_GB2312" w:hAnsi="Times New Roman" w:cs="DengXian-Regular" w:hint="eastAsia"/>
          <w:sz w:val="32"/>
          <w:szCs w:val="32"/>
        </w:rPr>
        <w:t>:</w:t>
      </w:r>
    </w:p>
    <w:p w:rsidR="00E15ED6" w:rsidRDefault="00E15ED6">
      <w:pPr>
        <w:adjustRightInd w:val="0"/>
        <w:snapToGrid w:val="0"/>
        <w:spacing w:line="580" w:lineRule="exact"/>
        <w:ind w:firstLineChars="600" w:firstLine="1920"/>
        <w:rPr>
          <w:rFonts w:ascii="仿宋_GB2312" w:eastAsia="仿宋_GB2312" w:hAnsi="Times New Roman" w:cs="DengXian-Regular"/>
          <w:sz w:val="32"/>
          <w:szCs w:val="32"/>
        </w:rPr>
      </w:pPr>
    </w:p>
    <w:p w:rsidR="00D8481D" w:rsidRDefault="001D68CE" w:rsidP="001D68CE">
      <w:pPr>
        <w:adjustRightInd w:val="0"/>
        <w:snapToGrid w:val="0"/>
        <w:spacing w:line="580" w:lineRule="exact"/>
        <w:rPr>
          <w:rFonts w:ascii="仿宋_GB2312" w:eastAsia="仿宋_GB2312" w:hAnsi="Times New Roman" w:cs="DengXian-Regular"/>
          <w:sz w:val="32"/>
          <w:szCs w:val="32"/>
        </w:rPr>
      </w:pPr>
      <w:r>
        <w:rPr>
          <w:noProof/>
        </w:rPr>
        <w:drawing>
          <wp:anchor distT="0" distB="0" distL="114300" distR="114300" simplePos="0" relativeHeight="251650560" behindDoc="1" locked="0" layoutInCell="1" allowOverlap="1" wp14:anchorId="39259A29" wp14:editId="7297D8E7">
            <wp:simplePos x="0" y="0"/>
            <wp:positionH relativeFrom="column">
              <wp:posOffset>734695</wp:posOffset>
            </wp:positionH>
            <wp:positionV relativeFrom="paragraph">
              <wp:posOffset>7620</wp:posOffset>
            </wp:positionV>
            <wp:extent cx="4600575" cy="3048000"/>
            <wp:effectExtent l="0" t="0" r="0" b="0"/>
            <wp:wrapTight wrapText="bothSides">
              <wp:wrapPolygon edited="0">
                <wp:start x="0" y="0"/>
                <wp:lineTo x="0" y="21465"/>
                <wp:lineTo x="21466" y="21465"/>
                <wp:lineTo x="21466" y="0"/>
                <wp:lineTo x="0" y="0"/>
              </wp:wrapPolygon>
            </wp:wrapTight>
            <wp:docPr id="226" name="图表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D8481D" w:rsidRDefault="00D8481D">
      <w:pPr>
        <w:adjustRightInd w:val="0"/>
        <w:snapToGrid w:val="0"/>
        <w:spacing w:line="580" w:lineRule="exact"/>
        <w:ind w:firstLineChars="600" w:firstLine="1920"/>
        <w:rPr>
          <w:rFonts w:ascii="仿宋_GB2312" w:eastAsia="仿宋_GB2312" w:hAnsi="Times New Roman" w:cs="DengXian-Regular"/>
          <w:sz w:val="32"/>
          <w:szCs w:val="32"/>
        </w:rPr>
      </w:pPr>
    </w:p>
    <w:p w:rsidR="00E15ED6" w:rsidRDefault="00E15ED6">
      <w:pPr>
        <w:adjustRightInd w:val="0"/>
        <w:snapToGrid w:val="0"/>
        <w:spacing w:line="580" w:lineRule="exact"/>
        <w:ind w:firstLineChars="600" w:firstLine="1920"/>
        <w:rPr>
          <w:rFonts w:ascii="仿宋_GB2312" w:eastAsia="仿宋_GB2312" w:hAnsi="Times New Roman" w:cs="DengXian-Regular"/>
          <w:sz w:val="32"/>
          <w:szCs w:val="32"/>
        </w:rPr>
      </w:pPr>
    </w:p>
    <w:p w:rsidR="00E15ED6" w:rsidRDefault="00E15ED6" w:rsidP="00D8481D">
      <w:pPr>
        <w:keepNext/>
        <w:keepLines/>
        <w:snapToGrid w:val="0"/>
        <w:spacing w:line="580" w:lineRule="exact"/>
        <w:outlineLvl w:val="1"/>
        <w:rPr>
          <w:rFonts w:ascii="黑体" w:eastAsia="黑体" w:hAnsi="Calibri" w:cs="Times New Roman"/>
          <w:b/>
          <w:bCs/>
          <w:sz w:val="32"/>
          <w:szCs w:val="32"/>
        </w:rPr>
      </w:pPr>
    </w:p>
    <w:p w:rsidR="00D8481D" w:rsidRDefault="00D8481D" w:rsidP="00D8481D">
      <w:pPr>
        <w:keepNext/>
        <w:keepLines/>
        <w:snapToGrid w:val="0"/>
        <w:spacing w:line="580" w:lineRule="exact"/>
        <w:outlineLvl w:val="1"/>
        <w:rPr>
          <w:rFonts w:ascii="黑体" w:eastAsia="黑体" w:hAnsi="Calibri" w:cs="Times New Roman"/>
          <w:b/>
          <w:bCs/>
          <w:sz w:val="32"/>
          <w:szCs w:val="32"/>
        </w:rPr>
      </w:pPr>
    </w:p>
    <w:p w:rsidR="001D68CE" w:rsidRDefault="001D68CE">
      <w:pPr>
        <w:keepNext/>
        <w:keepLines/>
        <w:snapToGrid w:val="0"/>
        <w:spacing w:line="580" w:lineRule="exact"/>
        <w:ind w:firstLineChars="200" w:firstLine="640"/>
        <w:outlineLvl w:val="1"/>
        <w:rPr>
          <w:rFonts w:ascii="黑体" w:eastAsia="黑体" w:hAnsi="Calibri" w:cs="Times New Roman"/>
          <w:sz w:val="32"/>
          <w:szCs w:val="32"/>
        </w:rPr>
      </w:pPr>
    </w:p>
    <w:p w:rsidR="001D68CE" w:rsidRDefault="001D68CE">
      <w:pPr>
        <w:keepNext/>
        <w:keepLines/>
        <w:snapToGrid w:val="0"/>
        <w:spacing w:line="580" w:lineRule="exact"/>
        <w:ind w:firstLineChars="200" w:firstLine="640"/>
        <w:outlineLvl w:val="1"/>
        <w:rPr>
          <w:rFonts w:ascii="黑体" w:eastAsia="黑体" w:hAnsi="Calibri" w:cs="Times New Roman"/>
          <w:sz w:val="32"/>
          <w:szCs w:val="32"/>
        </w:rPr>
      </w:pPr>
    </w:p>
    <w:p w:rsidR="00BF2424" w:rsidRPr="00BF2424" w:rsidRDefault="00BF2424">
      <w:pPr>
        <w:keepNext/>
        <w:keepLines/>
        <w:snapToGrid w:val="0"/>
        <w:spacing w:line="580" w:lineRule="exact"/>
        <w:ind w:firstLineChars="200" w:firstLine="640"/>
        <w:outlineLvl w:val="1"/>
        <w:rPr>
          <w:rFonts w:ascii="仿宋" w:eastAsia="仿宋" w:hAnsi="仿宋" w:cs="Times New Roman"/>
          <w:sz w:val="32"/>
          <w:szCs w:val="32"/>
        </w:rPr>
      </w:pPr>
      <w:r>
        <w:rPr>
          <w:rFonts w:ascii="黑体" w:eastAsia="黑体" w:hAnsi="Calibri" w:cs="Times New Roman" w:hint="eastAsia"/>
          <w:sz w:val="32"/>
          <w:szCs w:val="32"/>
        </w:rPr>
        <w:t xml:space="preserve">          </w:t>
      </w:r>
      <w:r w:rsidR="00F1222B">
        <w:rPr>
          <w:rFonts w:ascii="仿宋" w:eastAsia="仿宋" w:hAnsi="仿宋" w:cs="Times New Roman" w:hint="eastAsia"/>
          <w:sz w:val="32"/>
          <w:szCs w:val="32"/>
        </w:rPr>
        <w:t xml:space="preserve">  </w:t>
      </w: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三、支出决算情况说明</w:t>
      </w:r>
    </w:p>
    <w:p w:rsidR="00E15ED6" w:rsidRDefault="00ED551B" w:rsidP="00F1222B">
      <w:pPr>
        <w:adjustRightInd w:val="0"/>
        <w:snapToGrid w:val="0"/>
        <w:spacing w:line="580" w:lineRule="exact"/>
        <w:ind w:firstLineChars="300" w:firstLine="96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本部门2019年度本年支出合计</w:t>
      </w:r>
      <w:r w:rsidR="00DC1C9E">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万元，其中：基</w:t>
      </w:r>
      <w:r>
        <w:rPr>
          <w:rFonts w:ascii="仿宋_GB2312" w:eastAsia="仿宋_GB2312" w:hAnsi="Times New Roman" w:cs="DengXian-Regular" w:hint="eastAsia"/>
          <w:sz w:val="32"/>
          <w:szCs w:val="32"/>
        </w:rPr>
        <w:lastRenderedPageBreak/>
        <w:t>本支出</w:t>
      </w:r>
      <w:r w:rsidR="00DC1C9E">
        <w:rPr>
          <w:rFonts w:ascii="仿宋_GB2312" w:eastAsia="仿宋_GB2312" w:hAnsi="Times New Roman" w:cs="DengXian-Regular"/>
          <w:sz w:val="32"/>
          <w:szCs w:val="32"/>
        </w:rPr>
        <w:t>4741.68</w:t>
      </w:r>
      <w:r>
        <w:rPr>
          <w:rFonts w:ascii="仿宋_GB2312" w:eastAsia="仿宋_GB2312" w:hAnsi="Times New Roman" w:cs="DengXian-Regular" w:hint="eastAsia"/>
          <w:sz w:val="32"/>
          <w:szCs w:val="32"/>
        </w:rPr>
        <w:t>万元，占</w:t>
      </w:r>
      <w:r w:rsidR="00DC1C9E">
        <w:rPr>
          <w:rFonts w:ascii="仿宋_GB2312" w:eastAsia="仿宋_GB2312" w:hAnsi="Times New Roman" w:cs="DengXian-Regular"/>
          <w:sz w:val="32"/>
          <w:szCs w:val="32"/>
        </w:rPr>
        <w:t>57.66</w:t>
      </w:r>
      <w:r>
        <w:rPr>
          <w:rFonts w:ascii="仿宋_GB2312" w:eastAsia="仿宋_GB2312" w:hAnsi="Times New Roman" w:cs="DengXian-Regular" w:hint="eastAsia"/>
          <w:sz w:val="32"/>
          <w:szCs w:val="32"/>
        </w:rPr>
        <w:t>%；项目支出</w:t>
      </w:r>
      <w:r w:rsidR="00BF2424">
        <w:rPr>
          <w:rFonts w:ascii="仿宋_GB2312" w:eastAsia="仿宋_GB2312" w:hAnsi="Times New Roman" w:cs="DengXian-Regular"/>
          <w:sz w:val="32"/>
          <w:szCs w:val="32"/>
        </w:rPr>
        <w:t>3481.69</w:t>
      </w:r>
      <w:r>
        <w:rPr>
          <w:rFonts w:ascii="仿宋_GB2312" w:eastAsia="仿宋_GB2312" w:hAnsi="Times New Roman" w:cs="DengXian-Regular" w:hint="eastAsia"/>
          <w:sz w:val="32"/>
          <w:szCs w:val="32"/>
        </w:rPr>
        <w:t>万元，占</w:t>
      </w:r>
      <w:r w:rsidR="00BF2424">
        <w:rPr>
          <w:rFonts w:ascii="仿宋_GB2312" w:eastAsia="仿宋_GB2312" w:hAnsi="Times New Roman" w:cs="DengXian-Regular"/>
          <w:sz w:val="32"/>
          <w:szCs w:val="32"/>
        </w:rPr>
        <w:t>42.34</w:t>
      </w:r>
      <w:r>
        <w:rPr>
          <w:rFonts w:ascii="仿宋_GB2312" w:eastAsia="仿宋_GB2312" w:hAnsi="Times New Roman" w:cs="DengXian-Regular" w:hint="eastAsia"/>
          <w:sz w:val="32"/>
          <w:szCs w:val="32"/>
        </w:rPr>
        <w:t>%；经营支出</w:t>
      </w:r>
      <w:r w:rsidR="00BF2424">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万元，占</w:t>
      </w:r>
      <w:r w:rsidR="00BF2424">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%。如图所示：</w:t>
      </w:r>
    </w:p>
    <w:p w:rsidR="00E15ED6" w:rsidRDefault="00BF2424">
      <w:pPr>
        <w:adjustRightInd w:val="0"/>
        <w:snapToGrid w:val="0"/>
        <w:spacing w:line="580" w:lineRule="exact"/>
        <w:ind w:firstLineChars="600" w:firstLine="1260"/>
        <w:rPr>
          <w:rFonts w:ascii="仿宋_GB2312" w:eastAsia="仿宋_GB2312" w:hAnsi="Times New Roman" w:cs="DengXian-Regular"/>
          <w:sz w:val="32"/>
          <w:szCs w:val="32"/>
        </w:rPr>
      </w:pPr>
      <w:r>
        <w:rPr>
          <w:noProof/>
        </w:rPr>
        <w:drawing>
          <wp:anchor distT="0" distB="0" distL="114300" distR="114300" simplePos="0" relativeHeight="251661824" behindDoc="0" locked="0" layoutInCell="1" allowOverlap="1">
            <wp:simplePos x="0" y="0"/>
            <wp:positionH relativeFrom="column">
              <wp:posOffset>534670</wp:posOffset>
            </wp:positionH>
            <wp:positionV relativeFrom="paragraph">
              <wp:posOffset>264795</wp:posOffset>
            </wp:positionV>
            <wp:extent cx="4619625" cy="3143250"/>
            <wp:effectExtent l="0" t="0" r="0" b="0"/>
            <wp:wrapThrough wrapText="bothSides">
              <wp:wrapPolygon edited="0">
                <wp:start x="0" y="0"/>
                <wp:lineTo x="0" y="21469"/>
                <wp:lineTo x="21466" y="21469"/>
                <wp:lineTo x="21466" y="0"/>
                <wp:lineTo x="0" y="0"/>
              </wp:wrapPolygon>
            </wp:wrapThrough>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E15ED6" w:rsidRDefault="00E15ED6">
      <w:pPr>
        <w:keepNext/>
        <w:keepLines/>
        <w:snapToGrid w:val="0"/>
        <w:spacing w:line="580" w:lineRule="exact"/>
        <w:ind w:firstLineChars="200" w:firstLine="643"/>
        <w:outlineLvl w:val="1"/>
        <w:rPr>
          <w:rFonts w:ascii="黑体" w:eastAsia="黑体" w:hAnsi="Calibri" w:cs="Times New Roman"/>
          <w:b/>
          <w:bCs/>
          <w:sz w:val="32"/>
          <w:szCs w:val="32"/>
        </w:rPr>
      </w:pPr>
    </w:p>
    <w:p w:rsidR="00E15ED6" w:rsidRDefault="00E15ED6">
      <w:pPr>
        <w:keepNext/>
        <w:keepLines/>
        <w:snapToGrid w:val="0"/>
        <w:spacing w:line="580" w:lineRule="exact"/>
        <w:ind w:firstLineChars="200" w:firstLine="643"/>
        <w:outlineLvl w:val="1"/>
        <w:rPr>
          <w:rFonts w:ascii="黑体" w:eastAsia="黑体" w:hAnsi="Calibri" w:cs="Times New Roman"/>
          <w:b/>
          <w:bCs/>
          <w:sz w:val="32"/>
          <w:szCs w:val="32"/>
        </w:rPr>
      </w:pPr>
    </w:p>
    <w:p w:rsidR="00E15ED6" w:rsidRDefault="00E15ED6">
      <w:pPr>
        <w:keepNext/>
        <w:keepLines/>
        <w:snapToGrid w:val="0"/>
        <w:spacing w:line="580" w:lineRule="exact"/>
        <w:ind w:firstLineChars="200" w:firstLine="643"/>
        <w:outlineLvl w:val="1"/>
        <w:rPr>
          <w:rFonts w:ascii="黑体" w:eastAsia="黑体" w:hAnsi="Calibri" w:cs="Times New Roman"/>
          <w:b/>
          <w:bCs/>
          <w:sz w:val="32"/>
          <w:szCs w:val="32"/>
        </w:rPr>
      </w:pPr>
    </w:p>
    <w:p w:rsidR="00BF2424" w:rsidRDefault="00BF2424">
      <w:pPr>
        <w:keepNext/>
        <w:keepLines/>
        <w:snapToGrid w:val="0"/>
        <w:spacing w:line="580" w:lineRule="exact"/>
        <w:ind w:firstLineChars="200" w:firstLine="643"/>
        <w:outlineLvl w:val="1"/>
        <w:rPr>
          <w:rFonts w:ascii="黑体" w:eastAsia="黑体" w:hAnsi="Calibri" w:cs="Times New Roman"/>
          <w:b/>
          <w:bCs/>
          <w:sz w:val="32"/>
          <w:szCs w:val="32"/>
        </w:rPr>
      </w:pPr>
    </w:p>
    <w:p w:rsidR="00BF2424" w:rsidRDefault="00BF2424">
      <w:pPr>
        <w:keepNext/>
        <w:keepLines/>
        <w:snapToGrid w:val="0"/>
        <w:spacing w:line="580" w:lineRule="exact"/>
        <w:ind w:firstLineChars="200" w:firstLine="643"/>
        <w:outlineLvl w:val="1"/>
        <w:rPr>
          <w:rFonts w:ascii="黑体" w:eastAsia="黑体" w:hAnsi="Calibri" w:cs="Times New Roman"/>
          <w:b/>
          <w:bCs/>
          <w:sz w:val="32"/>
          <w:szCs w:val="32"/>
        </w:rPr>
      </w:pPr>
    </w:p>
    <w:p w:rsidR="00BF2424" w:rsidRDefault="00BF2424">
      <w:pPr>
        <w:keepNext/>
        <w:keepLines/>
        <w:snapToGrid w:val="0"/>
        <w:spacing w:line="580" w:lineRule="exact"/>
        <w:ind w:firstLineChars="200" w:firstLine="643"/>
        <w:outlineLvl w:val="1"/>
        <w:rPr>
          <w:rFonts w:ascii="黑体" w:eastAsia="黑体" w:hAnsi="Calibri" w:cs="Times New Roman"/>
          <w:b/>
          <w:bCs/>
          <w:sz w:val="32"/>
          <w:szCs w:val="32"/>
        </w:rPr>
      </w:pPr>
    </w:p>
    <w:p w:rsidR="00BF2424" w:rsidRDefault="00BF2424">
      <w:pPr>
        <w:keepNext/>
        <w:keepLines/>
        <w:snapToGrid w:val="0"/>
        <w:spacing w:line="580" w:lineRule="exact"/>
        <w:ind w:firstLineChars="200" w:firstLine="643"/>
        <w:outlineLvl w:val="1"/>
        <w:rPr>
          <w:rFonts w:ascii="黑体" w:eastAsia="黑体" w:hAnsi="Calibri" w:cs="Times New Roman"/>
          <w:b/>
          <w:bCs/>
          <w:sz w:val="32"/>
          <w:szCs w:val="32"/>
        </w:rPr>
      </w:pP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四、</w:t>
      </w:r>
      <w:r>
        <w:rPr>
          <w:rFonts w:ascii="黑体" w:eastAsia="黑体" w:hAnsi="Cambria" w:cs="黑体" w:hint="eastAsia"/>
          <w:kern w:val="0"/>
          <w:sz w:val="32"/>
          <w:szCs w:val="32"/>
        </w:rPr>
        <w:t>财政</w:t>
      </w:r>
      <w:r>
        <w:rPr>
          <w:rFonts w:ascii="黑体" w:eastAsia="黑体" w:hAnsi="Calibri" w:cs="Times New Roman" w:hint="eastAsia"/>
          <w:sz w:val="32"/>
          <w:szCs w:val="32"/>
        </w:rPr>
        <w:t>拨款收入支出决算总体情况说明</w:t>
      </w:r>
    </w:p>
    <w:p w:rsidR="00E15ED6" w:rsidRPr="008E5E9E" w:rsidRDefault="00ED551B" w:rsidP="008E5E9E">
      <w:pPr>
        <w:snapToGrid w:val="0"/>
        <w:spacing w:line="580" w:lineRule="exact"/>
        <w:ind w:firstLineChars="200" w:firstLine="643"/>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（一）财政拨款收支与2018 年度决算对比情况</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本部门2019年度财政拨款本年收入</w:t>
      </w:r>
      <w:r w:rsidR="008E5E9E">
        <w:rPr>
          <w:rFonts w:ascii="仿宋_GB2312" w:eastAsia="仿宋_GB2312" w:hAnsi="Times New Roman" w:cs="DengXian-Regular"/>
          <w:sz w:val="32"/>
          <w:szCs w:val="32"/>
        </w:rPr>
        <w:t>5911.51</w:t>
      </w:r>
      <w:r>
        <w:rPr>
          <w:rFonts w:ascii="仿宋_GB2312" w:eastAsia="仿宋_GB2312" w:hAnsi="Times New Roman" w:cs="DengXian-Regular" w:hint="eastAsia"/>
          <w:sz w:val="32"/>
          <w:szCs w:val="32"/>
        </w:rPr>
        <w:t>万元,比2018年度增加</w:t>
      </w:r>
      <w:r w:rsidR="008E5E9E">
        <w:rPr>
          <w:rFonts w:ascii="仿宋_GB2312" w:eastAsia="仿宋_GB2312" w:hAnsi="Times New Roman" w:cs="DengXian-Regular" w:hint="eastAsia"/>
          <w:sz w:val="32"/>
          <w:szCs w:val="32"/>
        </w:rPr>
        <w:t>8</w:t>
      </w:r>
      <w:r w:rsidR="008E5E9E">
        <w:rPr>
          <w:rFonts w:ascii="仿宋_GB2312" w:eastAsia="仿宋_GB2312" w:hAnsi="Times New Roman" w:cs="DengXian-Regular"/>
          <w:sz w:val="32"/>
          <w:szCs w:val="32"/>
        </w:rPr>
        <w:t>35.01</w:t>
      </w:r>
      <w:r>
        <w:rPr>
          <w:rFonts w:ascii="仿宋_GB2312" w:eastAsia="仿宋_GB2312" w:hAnsi="Times New Roman" w:cs="DengXian-Regular" w:hint="eastAsia"/>
          <w:sz w:val="32"/>
          <w:szCs w:val="32"/>
        </w:rPr>
        <w:t>万元，增长</w:t>
      </w:r>
      <w:r w:rsidR="008E5E9E">
        <w:rPr>
          <w:rFonts w:ascii="仿宋_GB2312" w:eastAsia="仿宋_GB2312" w:hAnsi="Times New Roman" w:cs="DengXian-Regular" w:hint="eastAsia"/>
          <w:sz w:val="32"/>
          <w:szCs w:val="32"/>
        </w:rPr>
        <w:t>1</w:t>
      </w:r>
      <w:r w:rsidR="008E5E9E">
        <w:rPr>
          <w:rFonts w:ascii="仿宋_GB2312" w:eastAsia="仿宋_GB2312" w:hAnsi="Times New Roman" w:cs="DengXian-Regular"/>
          <w:sz w:val="32"/>
          <w:szCs w:val="32"/>
        </w:rPr>
        <w:t>6.45</w:t>
      </w:r>
      <w:r>
        <w:rPr>
          <w:rFonts w:ascii="仿宋_GB2312" w:eastAsia="仿宋_GB2312" w:hAnsi="Times New Roman" w:cs="DengXian-Regular" w:hint="eastAsia"/>
          <w:sz w:val="32"/>
          <w:szCs w:val="32"/>
        </w:rPr>
        <w:t>x%，主要是</w:t>
      </w:r>
      <w:r w:rsidR="008E5E9E">
        <w:rPr>
          <w:rFonts w:ascii="仿宋_GB2312" w:eastAsia="仿宋_GB2312" w:hAnsi="Times New Roman" w:cs="DengXian-Regular" w:hint="eastAsia"/>
          <w:sz w:val="32"/>
          <w:szCs w:val="32"/>
        </w:rPr>
        <w:t>项目</w:t>
      </w:r>
      <w:r w:rsidR="008E5E9E">
        <w:rPr>
          <w:rFonts w:ascii="仿宋_GB2312" w:eastAsia="仿宋_GB2312" w:hAnsi="Times New Roman" w:cs="DengXian-Regular"/>
          <w:sz w:val="32"/>
          <w:szCs w:val="32"/>
        </w:rPr>
        <w:t>资金和</w:t>
      </w:r>
      <w:r w:rsidR="008E5E9E">
        <w:rPr>
          <w:rFonts w:ascii="仿宋_GB2312" w:eastAsia="仿宋_GB2312" w:hAnsi="Times New Roman" w:cs="DengXian-Regular" w:hint="eastAsia"/>
          <w:sz w:val="32"/>
          <w:szCs w:val="32"/>
        </w:rPr>
        <w:t>人员</w:t>
      </w:r>
      <w:r w:rsidR="008E5E9E">
        <w:rPr>
          <w:rFonts w:ascii="仿宋_GB2312" w:eastAsia="仿宋_GB2312" w:hAnsi="Times New Roman" w:cs="DengXian-Regular"/>
          <w:sz w:val="32"/>
          <w:szCs w:val="32"/>
        </w:rPr>
        <w:t>经费</w:t>
      </w:r>
      <w:r>
        <w:rPr>
          <w:rFonts w:ascii="仿宋_GB2312" w:eastAsia="仿宋_GB2312" w:hAnsi="Times New Roman" w:cs="DengXian-Regular" w:hint="eastAsia"/>
          <w:sz w:val="32"/>
          <w:szCs w:val="32"/>
        </w:rPr>
        <w:t>；本年支出</w:t>
      </w:r>
      <w:r w:rsidR="008E5E9E">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万元，增加</w:t>
      </w:r>
      <w:r w:rsidR="008E5E9E">
        <w:rPr>
          <w:rFonts w:ascii="仿宋_GB2312" w:eastAsia="仿宋_GB2312" w:hAnsi="Times New Roman" w:cs="DengXian-Regular" w:hint="eastAsia"/>
          <w:sz w:val="32"/>
          <w:szCs w:val="32"/>
        </w:rPr>
        <w:t>2</w:t>
      </w:r>
      <w:r w:rsidR="008E5E9E">
        <w:rPr>
          <w:rFonts w:ascii="仿宋_GB2312" w:eastAsia="仿宋_GB2312" w:hAnsi="Times New Roman" w:cs="DengXian-Regular"/>
          <w:sz w:val="32"/>
          <w:szCs w:val="32"/>
        </w:rPr>
        <w:t>532.73</w:t>
      </w:r>
      <w:r>
        <w:rPr>
          <w:rFonts w:ascii="仿宋_GB2312" w:eastAsia="仿宋_GB2312" w:hAnsi="Times New Roman" w:cs="DengXian-Regular" w:hint="eastAsia"/>
          <w:sz w:val="32"/>
          <w:szCs w:val="32"/>
        </w:rPr>
        <w:t>万元，增长</w:t>
      </w:r>
      <w:r w:rsidR="008E5E9E">
        <w:rPr>
          <w:rFonts w:ascii="仿宋_GB2312" w:eastAsia="仿宋_GB2312" w:hAnsi="Times New Roman" w:cs="DengXian-Regular" w:hint="eastAsia"/>
          <w:sz w:val="32"/>
          <w:szCs w:val="32"/>
        </w:rPr>
        <w:t>4</w:t>
      </w:r>
      <w:r w:rsidR="008E5E9E">
        <w:rPr>
          <w:rFonts w:ascii="仿宋_GB2312" w:eastAsia="仿宋_GB2312" w:hAnsi="Times New Roman" w:cs="DengXian-Regular"/>
          <w:sz w:val="32"/>
          <w:szCs w:val="32"/>
        </w:rPr>
        <w:t>4.51</w:t>
      </w:r>
      <w:r>
        <w:rPr>
          <w:rFonts w:ascii="仿宋_GB2312" w:eastAsia="仿宋_GB2312" w:hAnsi="Times New Roman" w:cs="DengXian-Regular" w:hint="eastAsia"/>
          <w:sz w:val="32"/>
          <w:szCs w:val="32"/>
        </w:rPr>
        <w:t>%，主要是</w:t>
      </w:r>
      <w:r w:rsidR="008E5E9E">
        <w:rPr>
          <w:rFonts w:ascii="仿宋_GB2312" w:eastAsia="仿宋_GB2312" w:hAnsi="Times New Roman" w:cs="DengXian-Regular" w:hint="eastAsia"/>
          <w:sz w:val="32"/>
          <w:szCs w:val="32"/>
        </w:rPr>
        <w:t>项目</w:t>
      </w:r>
      <w:r w:rsidR="008E5E9E">
        <w:rPr>
          <w:rFonts w:ascii="仿宋_GB2312" w:eastAsia="仿宋_GB2312" w:hAnsi="Times New Roman" w:cs="DengXian-Regular"/>
          <w:sz w:val="32"/>
          <w:szCs w:val="32"/>
        </w:rPr>
        <w:t>支出和人员经费支出增加</w:t>
      </w:r>
      <w:r>
        <w:rPr>
          <w:rFonts w:ascii="仿宋_GB2312" w:eastAsia="仿宋_GB2312" w:hAnsi="Times New Roman" w:cs="DengXian-Regular" w:hint="eastAsia"/>
          <w:sz w:val="32"/>
          <w:szCs w:val="32"/>
        </w:rPr>
        <w:t>。具体情况如下：</w:t>
      </w:r>
    </w:p>
    <w:p w:rsidR="00E15ED6" w:rsidRDefault="00ED551B">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一般公共预算财政拨款本年收入</w:t>
      </w:r>
      <w:r w:rsidR="00E34357">
        <w:rPr>
          <w:rFonts w:ascii="仿宋_GB2312" w:eastAsia="仿宋_GB2312" w:hAnsi="Times New Roman" w:cs="DengXian-Regular"/>
          <w:sz w:val="32"/>
          <w:szCs w:val="32"/>
        </w:rPr>
        <w:t>5911.51</w:t>
      </w:r>
      <w:r>
        <w:rPr>
          <w:rFonts w:ascii="仿宋_GB2312" w:eastAsia="仿宋_GB2312" w:hAnsi="Times New Roman" w:cs="DengXian-Regular" w:hint="eastAsia"/>
          <w:sz w:val="32"/>
          <w:szCs w:val="32"/>
        </w:rPr>
        <w:t>万元，比上年增加</w:t>
      </w:r>
      <w:r w:rsidR="00E34357">
        <w:rPr>
          <w:rFonts w:ascii="仿宋_GB2312" w:eastAsia="仿宋_GB2312" w:hAnsi="Times New Roman" w:cs="DengXian-Regular" w:hint="eastAsia"/>
          <w:sz w:val="32"/>
          <w:szCs w:val="32"/>
        </w:rPr>
        <w:t>8</w:t>
      </w:r>
      <w:r w:rsidR="00E34357">
        <w:rPr>
          <w:rFonts w:ascii="仿宋_GB2312" w:eastAsia="仿宋_GB2312" w:hAnsi="Times New Roman" w:cs="DengXian-Regular"/>
          <w:sz w:val="32"/>
          <w:szCs w:val="32"/>
        </w:rPr>
        <w:t>35.01</w:t>
      </w:r>
      <w:r>
        <w:rPr>
          <w:rFonts w:ascii="仿宋_GB2312" w:eastAsia="仿宋_GB2312" w:hAnsi="Times New Roman" w:cs="DengXian-Regular" w:hint="eastAsia"/>
          <w:sz w:val="32"/>
          <w:szCs w:val="32"/>
        </w:rPr>
        <w:t>万元</w:t>
      </w:r>
      <w:r w:rsidR="00E34357">
        <w:rPr>
          <w:rFonts w:ascii="仿宋_GB2312" w:eastAsia="仿宋_GB2312" w:hAnsi="Times New Roman" w:cs="DengXian-Regular" w:hint="eastAsia"/>
          <w:sz w:val="32"/>
          <w:szCs w:val="32"/>
        </w:rPr>
        <w:t>，</w:t>
      </w:r>
      <w:r w:rsidR="00E34357">
        <w:rPr>
          <w:rFonts w:ascii="仿宋_GB2312" w:eastAsia="仿宋_GB2312" w:hAnsi="Times New Roman" w:cs="DengXian-Regular"/>
          <w:sz w:val="32"/>
          <w:szCs w:val="32"/>
        </w:rPr>
        <w:t>增长</w:t>
      </w:r>
      <w:r w:rsidR="00E34357">
        <w:rPr>
          <w:rFonts w:ascii="仿宋_GB2312" w:eastAsia="仿宋_GB2312" w:hAnsi="Times New Roman" w:cs="DengXian-Regular" w:hint="eastAsia"/>
          <w:sz w:val="32"/>
          <w:szCs w:val="32"/>
        </w:rPr>
        <w:t>16.45</w:t>
      </w:r>
      <w:r w:rsidR="00E34357">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；主要是</w:t>
      </w:r>
      <w:r w:rsidR="00E34357">
        <w:rPr>
          <w:rFonts w:ascii="仿宋_GB2312" w:eastAsia="仿宋_GB2312" w:hAnsi="Times New Roman" w:cs="DengXian-Regular" w:hint="eastAsia"/>
          <w:sz w:val="32"/>
          <w:szCs w:val="32"/>
        </w:rPr>
        <w:t>项目</w:t>
      </w:r>
      <w:r w:rsidR="00E34357">
        <w:rPr>
          <w:rFonts w:ascii="仿宋_GB2312" w:eastAsia="仿宋_GB2312" w:hAnsi="Times New Roman" w:cs="DengXian-Regular"/>
          <w:sz w:val="32"/>
          <w:szCs w:val="32"/>
        </w:rPr>
        <w:t>资金和</w:t>
      </w:r>
      <w:r w:rsidR="00E34357">
        <w:rPr>
          <w:rFonts w:ascii="仿宋_GB2312" w:eastAsia="仿宋_GB2312" w:hAnsi="Times New Roman" w:cs="DengXian-Regular" w:hint="eastAsia"/>
          <w:sz w:val="32"/>
          <w:szCs w:val="32"/>
        </w:rPr>
        <w:t>人员</w:t>
      </w:r>
      <w:r w:rsidR="00E34357">
        <w:rPr>
          <w:rFonts w:ascii="仿宋_GB2312" w:eastAsia="仿宋_GB2312" w:hAnsi="Times New Roman" w:cs="DengXian-Regular"/>
          <w:sz w:val="32"/>
          <w:szCs w:val="32"/>
        </w:rPr>
        <w:t>经费</w:t>
      </w:r>
      <w:r>
        <w:rPr>
          <w:rFonts w:ascii="仿宋_GB2312" w:eastAsia="仿宋_GB2312" w:hAnsi="Times New Roman" w:cs="DengXian-Regular" w:hint="eastAsia"/>
          <w:sz w:val="32"/>
          <w:szCs w:val="32"/>
        </w:rPr>
        <w:t>；本年支出</w:t>
      </w:r>
      <w:r w:rsidR="00E34357">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万元，比上年增加</w:t>
      </w:r>
      <w:r w:rsidR="00E34357">
        <w:rPr>
          <w:rFonts w:ascii="仿宋_GB2312" w:eastAsia="仿宋_GB2312" w:hAnsi="Times New Roman" w:cs="DengXian-Regular" w:hint="eastAsia"/>
          <w:sz w:val="32"/>
          <w:szCs w:val="32"/>
        </w:rPr>
        <w:t>2</w:t>
      </w:r>
      <w:r w:rsidR="00E34357">
        <w:rPr>
          <w:rFonts w:ascii="仿宋_GB2312" w:eastAsia="仿宋_GB2312" w:hAnsi="Times New Roman" w:cs="DengXian-Regular"/>
          <w:sz w:val="32"/>
          <w:szCs w:val="32"/>
        </w:rPr>
        <w:t>532.73</w:t>
      </w:r>
      <w:r>
        <w:rPr>
          <w:rFonts w:ascii="仿宋_GB2312" w:eastAsia="仿宋_GB2312" w:hAnsi="Times New Roman" w:cs="DengXian-Regular" w:hint="eastAsia"/>
          <w:sz w:val="32"/>
          <w:szCs w:val="32"/>
        </w:rPr>
        <w:t>万元，增长</w:t>
      </w:r>
      <w:r w:rsidR="00E34357">
        <w:rPr>
          <w:rFonts w:ascii="仿宋_GB2312" w:eastAsia="仿宋_GB2312" w:hAnsi="Times New Roman" w:cs="DengXian-Regular" w:hint="eastAsia"/>
          <w:sz w:val="32"/>
          <w:szCs w:val="32"/>
        </w:rPr>
        <w:t>4</w:t>
      </w:r>
      <w:r w:rsidR="00E34357">
        <w:rPr>
          <w:rFonts w:ascii="仿宋_GB2312" w:eastAsia="仿宋_GB2312" w:hAnsi="Times New Roman" w:cs="DengXian-Regular"/>
          <w:sz w:val="32"/>
          <w:szCs w:val="32"/>
        </w:rPr>
        <w:t>4.51</w:t>
      </w:r>
      <w:r>
        <w:rPr>
          <w:rFonts w:ascii="仿宋_GB2312" w:eastAsia="仿宋_GB2312" w:hAnsi="Times New Roman" w:cs="DengXian-Regular" w:hint="eastAsia"/>
          <w:sz w:val="32"/>
          <w:szCs w:val="32"/>
        </w:rPr>
        <w:t>%，主要是</w:t>
      </w:r>
      <w:r w:rsidR="00E34357">
        <w:rPr>
          <w:rFonts w:ascii="仿宋_GB2312" w:eastAsia="仿宋_GB2312" w:hAnsi="Times New Roman" w:cs="DengXian-Regular" w:hint="eastAsia"/>
          <w:sz w:val="32"/>
          <w:szCs w:val="32"/>
        </w:rPr>
        <w:t>项目</w:t>
      </w:r>
      <w:r w:rsidR="00E34357">
        <w:rPr>
          <w:rFonts w:ascii="仿宋_GB2312" w:eastAsia="仿宋_GB2312" w:hAnsi="Times New Roman" w:cs="DengXian-Regular"/>
          <w:sz w:val="32"/>
          <w:szCs w:val="32"/>
        </w:rPr>
        <w:t>资金和</w:t>
      </w:r>
      <w:r w:rsidR="00E34357">
        <w:rPr>
          <w:rFonts w:ascii="仿宋_GB2312" w:eastAsia="仿宋_GB2312" w:hAnsi="Times New Roman" w:cs="DengXian-Regular" w:hint="eastAsia"/>
          <w:sz w:val="32"/>
          <w:szCs w:val="32"/>
        </w:rPr>
        <w:t>人员</w:t>
      </w:r>
      <w:r w:rsidR="00E34357">
        <w:rPr>
          <w:rFonts w:ascii="仿宋_GB2312" w:eastAsia="仿宋_GB2312" w:hAnsi="Times New Roman" w:cs="DengXian-Regular"/>
          <w:sz w:val="32"/>
          <w:szCs w:val="32"/>
        </w:rPr>
        <w:t>经费</w:t>
      </w:r>
      <w:r w:rsidR="00E34357">
        <w:rPr>
          <w:rFonts w:ascii="仿宋_GB2312" w:eastAsia="仿宋_GB2312" w:hAnsi="Times New Roman" w:cs="DengXian-Regular" w:hint="eastAsia"/>
          <w:sz w:val="32"/>
          <w:szCs w:val="32"/>
        </w:rPr>
        <w:t>支出</w:t>
      </w:r>
      <w:r w:rsidR="00E34357">
        <w:rPr>
          <w:rFonts w:ascii="仿宋_GB2312" w:eastAsia="仿宋_GB2312" w:hAnsi="Times New Roman" w:cs="DengXian-Regular"/>
          <w:sz w:val="32"/>
          <w:szCs w:val="32"/>
        </w:rPr>
        <w:t>增加</w:t>
      </w:r>
      <w:r>
        <w:rPr>
          <w:rFonts w:ascii="仿宋_GB2312" w:eastAsia="仿宋_GB2312" w:hAnsi="Times New Roman" w:cs="DengXian-Regular" w:hint="eastAsia"/>
          <w:sz w:val="32"/>
          <w:szCs w:val="32"/>
        </w:rPr>
        <w:t>。</w:t>
      </w:r>
    </w:p>
    <w:p w:rsidR="00E15ED6" w:rsidRDefault="00ED551B">
      <w:pPr>
        <w:numPr>
          <w:ilvl w:val="0"/>
          <w:numId w:val="1"/>
        </w:num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lastRenderedPageBreak/>
        <w:t>政府性基金预算财政拨款本年收入</w:t>
      </w:r>
      <w:r w:rsidR="00111784">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万元，比上年增加</w:t>
      </w:r>
      <w:r w:rsidR="00111784">
        <w:rPr>
          <w:rFonts w:ascii="仿宋_GB2312" w:eastAsia="仿宋_GB2312" w:hAnsi="Times New Roman" w:cs="DengXian-Regular" w:hint="eastAsia"/>
          <w:sz w:val="32"/>
          <w:szCs w:val="32"/>
        </w:rPr>
        <w:t>0万元，增长0</w:t>
      </w:r>
      <w:r>
        <w:rPr>
          <w:rFonts w:ascii="仿宋_GB2312" w:eastAsia="仿宋_GB2312" w:hAnsi="Times New Roman" w:cs="DengXian-Regular" w:hint="eastAsia"/>
          <w:sz w:val="32"/>
          <w:szCs w:val="32"/>
        </w:rPr>
        <w:t>%；本年支出</w:t>
      </w:r>
      <w:r w:rsidR="009B27EB">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万元，比上年</w:t>
      </w:r>
      <w:r w:rsidR="00AF6508">
        <w:rPr>
          <w:rFonts w:ascii="仿宋_GB2312" w:eastAsia="仿宋_GB2312" w:hAnsi="Times New Roman" w:cs="DengXian-Regular" w:hint="eastAsia"/>
          <w:sz w:val="32"/>
          <w:szCs w:val="32"/>
        </w:rPr>
        <w:t>减少1003.43</w:t>
      </w:r>
      <w:r>
        <w:rPr>
          <w:rFonts w:ascii="仿宋_GB2312" w:eastAsia="仿宋_GB2312" w:hAnsi="Times New Roman" w:cs="DengXian-Regular" w:hint="eastAsia"/>
          <w:sz w:val="32"/>
          <w:szCs w:val="32"/>
        </w:rPr>
        <w:t>万元，</w:t>
      </w:r>
      <w:r w:rsidR="00AF6508">
        <w:rPr>
          <w:rFonts w:ascii="仿宋_GB2312" w:eastAsia="仿宋_GB2312" w:hAnsi="Times New Roman" w:cs="DengXian-Regular" w:hint="eastAsia"/>
          <w:sz w:val="32"/>
          <w:szCs w:val="32"/>
        </w:rPr>
        <w:t>降低100</w:t>
      </w:r>
      <w:r>
        <w:rPr>
          <w:rFonts w:ascii="仿宋_GB2312" w:eastAsia="仿宋_GB2312" w:hAnsi="Times New Roman" w:cs="DengXian-Regular" w:hint="eastAsia"/>
          <w:sz w:val="32"/>
          <w:szCs w:val="32"/>
        </w:rPr>
        <w:t>%，主要是</w:t>
      </w:r>
      <w:r w:rsidR="00E34357">
        <w:rPr>
          <w:rFonts w:ascii="仿宋_GB2312" w:eastAsia="仿宋_GB2312" w:hAnsi="Times New Roman" w:cs="DengXian-Regular" w:hint="eastAsia"/>
          <w:sz w:val="32"/>
          <w:szCs w:val="32"/>
        </w:rPr>
        <w:t>由于</w:t>
      </w:r>
      <w:r w:rsidR="00E34357">
        <w:rPr>
          <w:rFonts w:ascii="仿宋_GB2312" w:eastAsia="仿宋_GB2312" w:hAnsi="Times New Roman" w:cs="DengXian-Regular"/>
          <w:sz w:val="32"/>
          <w:szCs w:val="32"/>
        </w:rPr>
        <w:t>消防验收工作由消防队转到住建局负责等原因，一直未能进行综合验收，影响了工程款的支付</w:t>
      </w:r>
      <w:r>
        <w:rPr>
          <w:rFonts w:ascii="仿宋_GB2312" w:eastAsia="仿宋_GB2312" w:hAnsi="Times New Roman" w:cs="DengXian-Regular" w:hint="eastAsia"/>
          <w:sz w:val="32"/>
          <w:szCs w:val="32"/>
        </w:rPr>
        <w:t>。</w:t>
      </w:r>
    </w:p>
    <w:p w:rsidR="00E15ED6" w:rsidRDefault="00E34357" w:rsidP="00E34357">
      <w:pPr>
        <w:adjustRightInd w:val="0"/>
        <w:snapToGrid w:val="0"/>
        <w:spacing w:line="580" w:lineRule="exact"/>
        <w:rPr>
          <w:rFonts w:ascii="仿宋_GB2312" w:eastAsia="仿宋_GB2312" w:hAnsi="Times New Roman" w:cs="DengXian-Regular"/>
          <w:sz w:val="32"/>
          <w:szCs w:val="32"/>
        </w:rPr>
      </w:pPr>
      <w:r>
        <w:rPr>
          <w:noProof/>
        </w:rPr>
        <w:drawing>
          <wp:anchor distT="0" distB="0" distL="114300" distR="114300" simplePos="0" relativeHeight="251659264" behindDoc="0" locked="0" layoutInCell="1" allowOverlap="1">
            <wp:simplePos x="0" y="0"/>
            <wp:positionH relativeFrom="column">
              <wp:posOffset>696595</wp:posOffset>
            </wp:positionH>
            <wp:positionV relativeFrom="paragraph">
              <wp:posOffset>121920</wp:posOffset>
            </wp:positionV>
            <wp:extent cx="4572000" cy="2743200"/>
            <wp:effectExtent l="0" t="0" r="0" b="0"/>
            <wp:wrapThrough wrapText="bothSides">
              <wp:wrapPolygon edited="0">
                <wp:start x="0" y="0"/>
                <wp:lineTo x="0" y="21450"/>
                <wp:lineTo x="21510" y="21450"/>
                <wp:lineTo x="21510" y="0"/>
                <wp:lineTo x="0" y="0"/>
              </wp:wrapPolygon>
            </wp:wrapThrough>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E15ED6" w:rsidRDefault="00E15ED6">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34357" w:rsidRDefault="00E34357">
      <w:pPr>
        <w:snapToGrid w:val="0"/>
        <w:spacing w:line="580" w:lineRule="exact"/>
        <w:ind w:firstLineChars="200" w:firstLine="643"/>
        <w:rPr>
          <w:rFonts w:ascii="楷体_GB2312" w:eastAsia="楷体_GB2312" w:hAnsi="Times New Roman" w:cs="DengXian-Bold"/>
          <w:b/>
          <w:bCs/>
          <w:sz w:val="32"/>
          <w:szCs w:val="32"/>
        </w:rPr>
      </w:pPr>
    </w:p>
    <w:p w:rsidR="00E15ED6" w:rsidRDefault="00ED551B">
      <w:pPr>
        <w:snapToGrid w:val="0"/>
        <w:spacing w:line="580" w:lineRule="exact"/>
        <w:ind w:firstLineChars="200" w:firstLine="643"/>
        <w:rPr>
          <w:rFonts w:ascii="仿宋_GB2312" w:eastAsia="仿宋_GB2312" w:hAnsi="Times New Roman" w:cs="DengXian-Bold"/>
          <w:b/>
          <w:bCs/>
          <w:sz w:val="32"/>
          <w:szCs w:val="32"/>
        </w:rPr>
      </w:pPr>
      <w:r>
        <w:rPr>
          <w:rFonts w:ascii="楷体_GB2312" w:eastAsia="楷体_GB2312" w:hAnsi="Times New Roman" w:cs="DengXian-Bold" w:hint="eastAsia"/>
          <w:b/>
          <w:bCs/>
          <w:sz w:val="32"/>
          <w:szCs w:val="32"/>
        </w:rPr>
        <w:t>（二）财政拨款收支与年初预算数对比情况</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本部门2019年度一般公共预算财政拨款收入</w:t>
      </w:r>
      <w:r w:rsidR="006F5030">
        <w:rPr>
          <w:rFonts w:ascii="仿宋_GB2312" w:eastAsia="仿宋_GB2312" w:hAnsi="Times New Roman" w:cs="DengXian-Regular"/>
          <w:sz w:val="32"/>
          <w:szCs w:val="32"/>
        </w:rPr>
        <w:t>5911.51</w:t>
      </w:r>
      <w:r>
        <w:rPr>
          <w:rFonts w:ascii="仿宋_GB2312" w:eastAsia="仿宋_GB2312" w:hAnsi="Times New Roman" w:cs="DengXian-Regular" w:hint="eastAsia"/>
          <w:sz w:val="32"/>
          <w:szCs w:val="32"/>
        </w:rPr>
        <w:t>万元，完成年初预算的</w:t>
      </w:r>
      <w:r w:rsidR="006F5030">
        <w:rPr>
          <w:rFonts w:ascii="仿宋_GB2312" w:eastAsia="仿宋_GB2312" w:hAnsi="Times New Roman" w:cs="DengXian-Regular"/>
          <w:sz w:val="32"/>
          <w:szCs w:val="32"/>
        </w:rPr>
        <w:t>103.75</w:t>
      </w:r>
      <w:r>
        <w:rPr>
          <w:rFonts w:ascii="仿宋_GB2312" w:eastAsia="仿宋_GB2312" w:hAnsi="Times New Roman" w:cs="DengXian-Regular" w:hint="eastAsia"/>
          <w:sz w:val="32"/>
          <w:szCs w:val="32"/>
        </w:rPr>
        <w:t>%（如图4）,比年初预算增加</w:t>
      </w:r>
      <w:r w:rsidR="006F5030">
        <w:rPr>
          <w:rFonts w:ascii="仿宋_GB2312" w:eastAsia="仿宋_GB2312" w:hAnsi="Times New Roman" w:cs="DengXian-Regular" w:hint="eastAsia"/>
          <w:sz w:val="32"/>
          <w:szCs w:val="32"/>
        </w:rPr>
        <w:t>1</w:t>
      </w:r>
      <w:r w:rsidR="006F5030">
        <w:rPr>
          <w:rFonts w:ascii="仿宋_GB2312" w:eastAsia="仿宋_GB2312" w:hAnsi="Times New Roman" w:cs="DengXian-Regular"/>
          <w:sz w:val="32"/>
          <w:szCs w:val="32"/>
        </w:rPr>
        <w:t>58.15</w:t>
      </w:r>
      <w:r w:rsidR="006F5030">
        <w:rPr>
          <w:rFonts w:ascii="仿宋_GB2312" w:eastAsia="仿宋_GB2312" w:hAnsi="Times New Roman" w:cs="DengXian-Regular" w:hint="eastAsia"/>
          <w:sz w:val="32"/>
          <w:szCs w:val="32"/>
        </w:rPr>
        <w:t>万元，决算数大于</w:t>
      </w:r>
      <w:r>
        <w:rPr>
          <w:rFonts w:ascii="仿宋_GB2312" w:eastAsia="仿宋_GB2312" w:hAnsi="Times New Roman" w:cs="DengXian-Regular" w:hint="eastAsia"/>
          <w:sz w:val="32"/>
          <w:szCs w:val="32"/>
        </w:rPr>
        <w:t>预算数主要原因是</w:t>
      </w:r>
      <w:r w:rsidR="006F5030">
        <w:rPr>
          <w:rFonts w:ascii="仿宋_GB2312" w:eastAsia="仿宋_GB2312" w:hAnsi="Times New Roman" w:cs="DengXian-Regular" w:hint="eastAsia"/>
          <w:sz w:val="32"/>
          <w:szCs w:val="32"/>
        </w:rPr>
        <w:t>部分</w:t>
      </w:r>
      <w:r w:rsidR="006F5030">
        <w:rPr>
          <w:rFonts w:ascii="仿宋_GB2312" w:eastAsia="仿宋_GB2312" w:hAnsi="Times New Roman" w:cs="DengXian-Regular"/>
          <w:sz w:val="32"/>
          <w:szCs w:val="32"/>
        </w:rPr>
        <w:t>项目资金收入的预算是由上级主管部门</w:t>
      </w:r>
      <w:r w:rsidR="006F5030">
        <w:rPr>
          <w:rFonts w:ascii="仿宋_GB2312" w:eastAsia="仿宋_GB2312" w:hAnsi="Times New Roman" w:cs="DengXian-Regular" w:hint="eastAsia"/>
          <w:sz w:val="32"/>
          <w:szCs w:val="32"/>
        </w:rPr>
        <w:t>统一</w:t>
      </w:r>
      <w:r w:rsidR="006F5030">
        <w:rPr>
          <w:rFonts w:ascii="仿宋_GB2312" w:eastAsia="仿宋_GB2312" w:hAnsi="Times New Roman" w:cs="DengXian-Regular"/>
          <w:sz w:val="32"/>
          <w:szCs w:val="32"/>
        </w:rPr>
        <w:t>编制的</w:t>
      </w:r>
      <w:r>
        <w:rPr>
          <w:rFonts w:ascii="仿宋_GB2312" w:eastAsia="仿宋_GB2312" w:hAnsi="Times New Roman" w:cs="DengXian-Regular" w:hint="eastAsia"/>
          <w:sz w:val="32"/>
          <w:szCs w:val="32"/>
        </w:rPr>
        <w:t>；本年支出</w:t>
      </w:r>
      <w:r w:rsidR="006F5030">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万元，完成年初预算的</w:t>
      </w:r>
      <w:r w:rsidR="006F5030">
        <w:rPr>
          <w:rFonts w:ascii="仿宋_GB2312" w:eastAsia="仿宋_GB2312" w:hAnsi="Times New Roman" w:cs="DengXian-Regular"/>
          <w:sz w:val="32"/>
          <w:szCs w:val="32"/>
        </w:rPr>
        <w:t>142.93</w:t>
      </w:r>
      <w:r>
        <w:rPr>
          <w:rFonts w:ascii="仿宋_GB2312" w:eastAsia="仿宋_GB2312" w:hAnsi="Times New Roman" w:cs="DengXian-Regular" w:hint="eastAsia"/>
          <w:sz w:val="32"/>
          <w:szCs w:val="32"/>
        </w:rPr>
        <w:t>%,比年初预算增加</w:t>
      </w:r>
      <w:r w:rsidR="006F5030">
        <w:rPr>
          <w:rFonts w:ascii="仿宋_GB2312" w:eastAsia="仿宋_GB2312" w:hAnsi="Times New Roman" w:cs="DengXian-Regular" w:hint="eastAsia"/>
          <w:sz w:val="32"/>
          <w:szCs w:val="32"/>
        </w:rPr>
        <w:t>2</w:t>
      </w:r>
      <w:r w:rsidR="006F5030">
        <w:rPr>
          <w:rFonts w:ascii="仿宋_GB2312" w:eastAsia="仿宋_GB2312" w:hAnsi="Times New Roman" w:cs="DengXian-Regular"/>
          <w:sz w:val="32"/>
          <w:szCs w:val="32"/>
        </w:rPr>
        <w:t>470.01</w:t>
      </w:r>
      <w:r>
        <w:rPr>
          <w:rFonts w:ascii="仿宋_GB2312" w:eastAsia="仿宋_GB2312" w:hAnsi="Times New Roman" w:cs="DengXian-Regular" w:hint="eastAsia"/>
          <w:sz w:val="32"/>
          <w:szCs w:val="32"/>
        </w:rPr>
        <w:t>万元，决算数大于</w:t>
      </w:r>
      <w:r w:rsidR="006F5030">
        <w:rPr>
          <w:rFonts w:ascii="仿宋_GB2312" w:eastAsia="仿宋_GB2312" w:hAnsi="Times New Roman" w:cs="DengXian-Regular" w:hint="eastAsia"/>
          <w:sz w:val="32"/>
          <w:szCs w:val="32"/>
        </w:rPr>
        <w:t>预算数主要原因</w:t>
      </w:r>
      <w:r>
        <w:rPr>
          <w:rFonts w:ascii="仿宋_GB2312" w:eastAsia="仿宋_GB2312" w:hAnsi="Times New Roman" w:cs="DengXian-Regular" w:hint="eastAsia"/>
          <w:sz w:val="32"/>
          <w:szCs w:val="32"/>
        </w:rPr>
        <w:t>是</w:t>
      </w:r>
      <w:r w:rsidR="006F5030">
        <w:rPr>
          <w:rFonts w:ascii="仿宋_GB2312" w:eastAsia="仿宋_GB2312" w:hAnsi="Times New Roman" w:cs="DengXian-Regular" w:hint="eastAsia"/>
          <w:sz w:val="32"/>
          <w:szCs w:val="32"/>
        </w:rPr>
        <w:t>项目</w:t>
      </w:r>
      <w:r w:rsidR="006F5030">
        <w:rPr>
          <w:rFonts w:ascii="仿宋_GB2312" w:eastAsia="仿宋_GB2312" w:hAnsi="Times New Roman" w:cs="DengXian-Regular"/>
          <w:sz w:val="32"/>
          <w:szCs w:val="32"/>
        </w:rPr>
        <w:t>资金支出的预算由上级</w:t>
      </w:r>
      <w:r w:rsidR="006F5030">
        <w:rPr>
          <w:rFonts w:ascii="仿宋_GB2312" w:eastAsia="仿宋_GB2312" w:hAnsi="Times New Roman" w:cs="DengXian-Regular" w:hint="eastAsia"/>
          <w:sz w:val="32"/>
          <w:szCs w:val="32"/>
        </w:rPr>
        <w:t>主管</w:t>
      </w:r>
      <w:r w:rsidR="006F5030">
        <w:rPr>
          <w:rFonts w:ascii="仿宋_GB2312" w:eastAsia="仿宋_GB2312" w:hAnsi="Times New Roman" w:cs="DengXian-Regular"/>
          <w:sz w:val="32"/>
          <w:szCs w:val="32"/>
        </w:rPr>
        <w:t>部门统一编制</w:t>
      </w:r>
      <w:r w:rsidR="006F5030">
        <w:rPr>
          <w:rFonts w:ascii="仿宋_GB2312" w:eastAsia="仿宋_GB2312" w:hAnsi="Times New Roman" w:cs="DengXian-Regular" w:hint="eastAsia"/>
          <w:sz w:val="32"/>
          <w:szCs w:val="32"/>
        </w:rPr>
        <w:t>的</w:t>
      </w:r>
      <w:r w:rsidR="007E55E6">
        <w:rPr>
          <w:rFonts w:ascii="仿宋_GB2312" w:eastAsia="仿宋_GB2312" w:hAnsi="Times New Roman" w:cs="DengXian-Regular" w:hint="eastAsia"/>
          <w:sz w:val="32"/>
          <w:szCs w:val="32"/>
        </w:rPr>
        <w:t>以及执行</w:t>
      </w:r>
      <w:r w:rsidR="007E55E6">
        <w:rPr>
          <w:rFonts w:ascii="仿宋_GB2312" w:eastAsia="仿宋_GB2312" w:hAnsi="Times New Roman" w:cs="DengXian-Regular"/>
          <w:sz w:val="32"/>
          <w:szCs w:val="32"/>
        </w:rPr>
        <w:t>政府会计制度调整</w:t>
      </w:r>
      <w:r w:rsidR="007E55E6">
        <w:rPr>
          <w:rFonts w:ascii="仿宋_GB2312" w:eastAsia="仿宋_GB2312" w:hAnsi="Times New Roman" w:cs="DengXian-Regular" w:hint="eastAsia"/>
          <w:sz w:val="32"/>
          <w:szCs w:val="32"/>
        </w:rPr>
        <w:t>账目</w:t>
      </w:r>
      <w:r w:rsidR="007E55E6">
        <w:rPr>
          <w:rFonts w:ascii="仿宋_GB2312" w:eastAsia="仿宋_GB2312" w:hAnsi="Times New Roman" w:cs="DengXian-Regular"/>
          <w:sz w:val="32"/>
          <w:szCs w:val="32"/>
        </w:rPr>
        <w:t>增加了年初结转资金</w:t>
      </w:r>
      <w:r>
        <w:rPr>
          <w:rFonts w:ascii="仿宋_GB2312" w:eastAsia="仿宋_GB2312" w:hAnsi="Times New Roman" w:cs="DengXian-Regular" w:hint="eastAsia"/>
          <w:sz w:val="32"/>
          <w:szCs w:val="32"/>
        </w:rPr>
        <w:t>。</w:t>
      </w:r>
    </w:p>
    <w:p w:rsidR="00E15ED6" w:rsidRPr="006F5030" w:rsidRDefault="00D8638A" w:rsidP="006F5030">
      <w:pPr>
        <w:adjustRightInd w:val="0"/>
        <w:snapToGrid w:val="0"/>
        <w:spacing w:line="580" w:lineRule="exact"/>
        <w:rPr>
          <w:rFonts w:ascii="仿宋_GB2312" w:eastAsia="仿宋_GB2312" w:hAnsi="Times New Roman" w:cs="DengXian-Regular"/>
          <w:sz w:val="32"/>
          <w:szCs w:val="32"/>
          <w:highlight w:val="yellow"/>
        </w:rPr>
      </w:pPr>
      <w:r>
        <w:rPr>
          <w:noProof/>
        </w:rPr>
        <w:lastRenderedPageBreak/>
        <w:drawing>
          <wp:anchor distT="0" distB="0" distL="114300" distR="114300" simplePos="0" relativeHeight="251665408" behindDoc="0" locked="0" layoutInCell="1" allowOverlap="1">
            <wp:simplePos x="0" y="0"/>
            <wp:positionH relativeFrom="column">
              <wp:posOffset>527541</wp:posOffset>
            </wp:positionH>
            <wp:positionV relativeFrom="paragraph">
              <wp:posOffset>261620</wp:posOffset>
            </wp:positionV>
            <wp:extent cx="4572000" cy="2743200"/>
            <wp:effectExtent l="0" t="0" r="0" b="0"/>
            <wp:wrapThrough wrapText="bothSides">
              <wp:wrapPolygon edited="0">
                <wp:start x="0" y="0"/>
                <wp:lineTo x="0" y="21450"/>
                <wp:lineTo x="21510" y="21450"/>
                <wp:lineTo x="21510" y="0"/>
                <wp:lineTo x="0" y="0"/>
              </wp:wrapPolygon>
            </wp:wrapThrough>
            <wp:docPr id="224" name="图表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E15ED6" w:rsidRDefault="00E15ED6">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pPr>
        <w:adjustRightInd w:val="0"/>
        <w:snapToGrid w:val="0"/>
        <w:spacing w:line="580" w:lineRule="exact"/>
        <w:ind w:firstLineChars="200" w:firstLine="640"/>
        <w:rPr>
          <w:rFonts w:ascii="仿宋_GB2312" w:eastAsia="仿宋_GB2312" w:hAnsi="Times New Roman" w:cs="DengXian-Regular"/>
          <w:sz w:val="32"/>
          <w:szCs w:val="32"/>
          <w:highlight w:val="yellow"/>
        </w:rPr>
      </w:pPr>
    </w:p>
    <w:p w:rsidR="00D8638A" w:rsidRDefault="00D8638A" w:rsidP="00D8638A">
      <w:pPr>
        <w:adjustRightInd w:val="0"/>
        <w:snapToGrid w:val="0"/>
        <w:spacing w:line="580" w:lineRule="exact"/>
        <w:rPr>
          <w:rFonts w:ascii="仿宋_GB2312" w:eastAsia="仿宋_GB2312" w:hAnsi="Times New Roman" w:cs="DengXian-Regular"/>
          <w:sz w:val="32"/>
          <w:szCs w:val="32"/>
          <w:highlight w:val="yellow"/>
        </w:rPr>
      </w:pPr>
    </w:p>
    <w:p w:rsidR="00E15ED6" w:rsidRDefault="00ED551B">
      <w:pPr>
        <w:numPr>
          <w:ilvl w:val="0"/>
          <w:numId w:val="3"/>
        </w:num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财政拨款支出决算结构情况。</w:t>
      </w:r>
    </w:p>
    <w:p w:rsidR="00E15ED6" w:rsidRPr="00D8638A" w:rsidRDefault="00ED551B" w:rsidP="00D8638A">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年度财政拨款支出</w:t>
      </w:r>
      <w:r w:rsidR="00D8638A">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万元，主要用于</w:t>
      </w:r>
      <w:r w:rsidR="00D8638A">
        <w:rPr>
          <w:rFonts w:ascii="仿宋_GB2312" w:eastAsia="仿宋_GB2312" w:hAnsi="Times New Roman" w:cs="DengXian-Regular" w:hint="eastAsia"/>
          <w:sz w:val="32"/>
          <w:szCs w:val="32"/>
        </w:rPr>
        <w:t>教育</w:t>
      </w:r>
      <w:r>
        <w:rPr>
          <w:rFonts w:ascii="仿宋_GB2312" w:eastAsia="仿宋_GB2312" w:hAnsi="Times New Roman" w:cs="DengXian-Regular" w:hint="eastAsia"/>
          <w:sz w:val="32"/>
          <w:szCs w:val="32"/>
        </w:rPr>
        <w:t>支出</w:t>
      </w:r>
      <w:r w:rsidR="00D8638A">
        <w:rPr>
          <w:rFonts w:ascii="仿宋_GB2312" w:eastAsia="仿宋_GB2312" w:hAnsi="Times New Roman" w:cs="DengXian-Regular"/>
          <w:sz w:val="32"/>
          <w:szCs w:val="32"/>
        </w:rPr>
        <w:t>8223.37</w:t>
      </w:r>
      <w:r>
        <w:rPr>
          <w:rFonts w:ascii="仿宋_GB2312" w:eastAsia="仿宋_GB2312" w:hAnsi="Times New Roman" w:cs="DengXian-Regular" w:hint="eastAsia"/>
          <w:sz w:val="32"/>
          <w:szCs w:val="32"/>
        </w:rPr>
        <w:t>万元，占</w:t>
      </w:r>
      <w:r w:rsidR="00D8638A">
        <w:rPr>
          <w:rFonts w:ascii="仿宋_GB2312" w:eastAsia="仿宋_GB2312" w:hAnsi="Times New Roman" w:cs="DengXian-Regular"/>
          <w:sz w:val="32"/>
          <w:szCs w:val="32"/>
        </w:rPr>
        <w:t>100</w:t>
      </w:r>
      <w:r>
        <w:rPr>
          <w:rFonts w:ascii="仿宋_GB2312" w:eastAsia="仿宋_GB2312" w:hAnsi="Times New Roman" w:cs="DengXian-Regular" w:hint="eastAsia"/>
          <w:sz w:val="32"/>
          <w:szCs w:val="32"/>
        </w:rPr>
        <w:t>%</w:t>
      </w:r>
      <w:r w:rsidR="00D8638A">
        <w:rPr>
          <w:rFonts w:ascii="仿宋_GB2312" w:eastAsia="仿宋_GB2312" w:hAnsi="Times New Roman" w:cs="DengXian-Regular" w:hint="eastAsia"/>
          <w:sz w:val="32"/>
          <w:szCs w:val="32"/>
        </w:rPr>
        <w:t>。</w:t>
      </w:r>
    </w:p>
    <w:p w:rsidR="00E15ED6" w:rsidRDefault="00ED551B">
      <w:pPr>
        <w:adjustRightInd w:val="0"/>
        <w:snapToGrid w:val="0"/>
        <w:spacing w:line="580" w:lineRule="exact"/>
        <w:ind w:leftChars="200" w:left="420"/>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（四）一般公共预算基本支出决算情况说明</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2019 年度财政拨款基本支出</w:t>
      </w:r>
      <w:r w:rsidR="00D8638A">
        <w:rPr>
          <w:rFonts w:ascii="仿宋_GB2312" w:eastAsia="仿宋_GB2312" w:hAnsi="Times New Roman" w:cs="DengXian-Regular"/>
          <w:sz w:val="32"/>
          <w:szCs w:val="32"/>
        </w:rPr>
        <w:t>4741.68</w:t>
      </w:r>
      <w:r>
        <w:rPr>
          <w:rFonts w:ascii="仿宋_GB2312" w:eastAsia="仿宋_GB2312" w:hAnsi="Times New Roman" w:cs="DengXian-Regular" w:hint="eastAsia"/>
          <w:sz w:val="32"/>
          <w:szCs w:val="32"/>
        </w:rPr>
        <w:t xml:space="preserve">万元，其中：人员经费 </w:t>
      </w:r>
      <w:r w:rsidR="00686B9D">
        <w:rPr>
          <w:rFonts w:ascii="仿宋_GB2312" w:eastAsia="仿宋_GB2312" w:hAnsi="Times New Roman" w:cs="DengXian-Regular"/>
          <w:sz w:val="32"/>
          <w:szCs w:val="32"/>
        </w:rPr>
        <w:t>4627.52</w:t>
      </w:r>
      <w:r>
        <w:rPr>
          <w:rFonts w:ascii="仿宋_GB2312" w:eastAsia="仿宋_GB2312" w:hAnsi="Times New Roman"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sidR="00D8638A">
        <w:rPr>
          <w:rFonts w:ascii="仿宋_GB2312" w:eastAsia="仿宋_GB2312" w:hAnsi="Times New Roman" w:cs="DengXian-Regular" w:hint="eastAsia"/>
          <w:sz w:val="32"/>
          <w:szCs w:val="32"/>
        </w:rPr>
        <w:t>114.16</w:t>
      </w:r>
      <w:r>
        <w:rPr>
          <w:rFonts w:ascii="仿宋_GB2312" w:eastAsia="仿宋_GB2312" w:hAnsi="Times New Roman" w:cs="DengXian-Regular" w:hint="eastAsia"/>
          <w:sz w:val="32"/>
          <w:szCs w:val="32"/>
        </w:rPr>
        <w:t>万元，主要包括办公费、印刷费、咨询费、手续费、水费、电费、邮电费、取暖费、物业</w:t>
      </w:r>
      <w:r>
        <w:rPr>
          <w:rFonts w:ascii="仿宋_GB2312" w:eastAsia="仿宋_GB2312" w:hAnsi="Times New Roman" w:cs="DengXian-Regular" w:hint="eastAsia"/>
          <w:sz w:val="32"/>
          <w:szCs w:val="32"/>
        </w:rPr>
        <w:lastRenderedPageBreak/>
        <w:t>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五、一般公共预算“三公” 经费支出决算情况说明</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本部门2019年度“三公”经费支出共计</w:t>
      </w:r>
      <w:r w:rsidR="00686B9D">
        <w:rPr>
          <w:rFonts w:ascii="仿宋_GB2312" w:eastAsia="仿宋_GB2312" w:hAnsi="Times New Roman" w:cs="DengXian-Regular"/>
          <w:sz w:val="32"/>
          <w:szCs w:val="32"/>
        </w:rPr>
        <w:t>4.15</w:t>
      </w:r>
      <w:r>
        <w:rPr>
          <w:rFonts w:ascii="仿宋_GB2312" w:eastAsia="仿宋_GB2312" w:hAnsi="Times New Roman" w:cs="DengXian-Regular" w:hint="eastAsia"/>
          <w:sz w:val="32"/>
          <w:szCs w:val="32"/>
        </w:rPr>
        <w:t>万元，完成预算的</w:t>
      </w:r>
      <w:r w:rsidR="00686B9D">
        <w:rPr>
          <w:rFonts w:ascii="仿宋_GB2312" w:eastAsia="仿宋_GB2312" w:hAnsi="Times New Roman" w:cs="DengXian-Regular"/>
          <w:sz w:val="32"/>
          <w:szCs w:val="32"/>
        </w:rPr>
        <w:t>36</w:t>
      </w:r>
      <w:r>
        <w:rPr>
          <w:rFonts w:ascii="仿宋_GB2312" w:eastAsia="仿宋_GB2312" w:hAnsi="Times New Roman" w:cs="DengXian-Regular" w:hint="eastAsia"/>
          <w:sz w:val="32"/>
          <w:szCs w:val="32"/>
        </w:rPr>
        <w:t>%,较预算减少</w:t>
      </w:r>
      <w:r w:rsidR="00686B9D">
        <w:rPr>
          <w:rFonts w:ascii="仿宋_GB2312" w:eastAsia="仿宋_GB2312" w:hAnsi="Times New Roman" w:cs="DengXian-Regular" w:hint="eastAsia"/>
          <w:sz w:val="32"/>
          <w:szCs w:val="32"/>
        </w:rPr>
        <w:t>7.35万元，降低63.91</w:t>
      </w:r>
      <w:r>
        <w:rPr>
          <w:rFonts w:ascii="仿宋_GB2312" w:eastAsia="仿宋_GB2312" w:hAnsi="Times New Roman" w:cs="DengXian-Regular" w:hint="eastAsia"/>
          <w:sz w:val="32"/>
          <w:szCs w:val="32"/>
        </w:rPr>
        <w:t>%，主要是</w:t>
      </w:r>
      <w:r w:rsidR="00686B9D">
        <w:rPr>
          <w:rFonts w:ascii="仿宋_GB2312" w:eastAsia="仿宋_GB2312" w:hAnsi="Times New Roman" w:cs="DengXian-Regular" w:hint="eastAsia"/>
          <w:sz w:val="32"/>
          <w:szCs w:val="32"/>
        </w:rPr>
        <w:t>上缴</w:t>
      </w:r>
      <w:r w:rsidR="00686B9D">
        <w:rPr>
          <w:rFonts w:ascii="仿宋_GB2312" w:eastAsia="仿宋_GB2312" w:hAnsi="Times New Roman" w:cs="DengXian-Regular"/>
          <w:sz w:val="32"/>
          <w:szCs w:val="32"/>
        </w:rPr>
        <w:t>财政</w:t>
      </w:r>
      <w:r w:rsidR="00686B9D">
        <w:rPr>
          <w:rFonts w:ascii="仿宋_GB2312" w:eastAsia="仿宋_GB2312" w:hAnsi="Times New Roman" w:cs="DengXian-Regular" w:hint="eastAsia"/>
          <w:sz w:val="32"/>
          <w:szCs w:val="32"/>
        </w:rPr>
        <w:t>2辆</w:t>
      </w:r>
      <w:r w:rsidR="00686B9D">
        <w:rPr>
          <w:rFonts w:ascii="仿宋_GB2312" w:eastAsia="仿宋_GB2312" w:hAnsi="Times New Roman" w:cs="DengXian-Regular"/>
          <w:sz w:val="32"/>
          <w:szCs w:val="32"/>
        </w:rPr>
        <w:t>公务用车</w:t>
      </w:r>
      <w:r>
        <w:rPr>
          <w:rFonts w:ascii="仿宋_GB2312" w:eastAsia="仿宋_GB2312" w:hAnsi="Times New Roman" w:cs="DengXian-Regular" w:hint="eastAsia"/>
          <w:sz w:val="32"/>
          <w:szCs w:val="32"/>
        </w:rPr>
        <w:t>；较2018年度增加</w:t>
      </w:r>
      <w:r w:rsidR="00686B9D">
        <w:rPr>
          <w:rFonts w:ascii="仿宋_GB2312" w:eastAsia="仿宋_GB2312" w:hAnsi="Times New Roman" w:cs="DengXian-Regular" w:hint="eastAsia"/>
          <w:sz w:val="32"/>
          <w:szCs w:val="32"/>
        </w:rPr>
        <w:t>1</w:t>
      </w:r>
      <w:r w:rsidR="00686B9D">
        <w:rPr>
          <w:rFonts w:ascii="仿宋_GB2312" w:eastAsia="仿宋_GB2312" w:hAnsi="Times New Roman" w:cs="DengXian-Regular"/>
          <w:sz w:val="32"/>
          <w:szCs w:val="32"/>
        </w:rPr>
        <w:t>.08</w:t>
      </w:r>
      <w:r w:rsidR="00686B9D">
        <w:rPr>
          <w:rFonts w:ascii="仿宋_GB2312" w:eastAsia="仿宋_GB2312" w:hAnsi="Times New Roman" w:cs="DengXian-Regular" w:hint="eastAsia"/>
          <w:sz w:val="32"/>
          <w:szCs w:val="32"/>
        </w:rPr>
        <w:t>万元，增长3</w:t>
      </w:r>
      <w:r w:rsidR="00686B9D">
        <w:rPr>
          <w:rFonts w:ascii="仿宋_GB2312" w:eastAsia="仿宋_GB2312" w:hAnsi="Times New Roman" w:cs="DengXian-Regular"/>
          <w:sz w:val="32"/>
          <w:szCs w:val="32"/>
        </w:rPr>
        <w:t>5.18</w:t>
      </w:r>
      <w:r>
        <w:rPr>
          <w:rFonts w:ascii="仿宋_GB2312" w:eastAsia="仿宋_GB2312" w:hAnsi="Times New Roman" w:cs="DengXian-Regular" w:hint="eastAsia"/>
          <w:sz w:val="32"/>
          <w:szCs w:val="32"/>
        </w:rPr>
        <w:t>%，主要是</w:t>
      </w:r>
      <w:r w:rsidR="00686B9D">
        <w:rPr>
          <w:rFonts w:ascii="仿宋_GB2312" w:eastAsia="仿宋_GB2312" w:hAnsi="Times New Roman" w:cs="DengXian-Regular"/>
          <w:sz w:val="32"/>
          <w:szCs w:val="32"/>
        </w:rPr>
        <w:t>2019</w:t>
      </w:r>
      <w:r w:rsidR="00686B9D">
        <w:rPr>
          <w:rFonts w:ascii="仿宋_GB2312" w:eastAsia="仿宋_GB2312" w:hAnsi="Times New Roman" w:cs="DengXian-Regular" w:hint="eastAsia"/>
          <w:sz w:val="32"/>
          <w:szCs w:val="32"/>
        </w:rPr>
        <w:t>年出国</w:t>
      </w:r>
      <w:r w:rsidR="00686B9D">
        <w:rPr>
          <w:rFonts w:ascii="仿宋_GB2312" w:eastAsia="仿宋_GB2312" w:hAnsi="Times New Roman" w:cs="DengXian-Regular"/>
          <w:sz w:val="32"/>
          <w:szCs w:val="32"/>
        </w:rPr>
        <w:t>费用的增加</w:t>
      </w:r>
      <w:r>
        <w:rPr>
          <w:rFonts w:ascii="仿宋_GB2312" w:eastAsia="仿宋_GB2312" w:hAnsi="Times New Roman" w:cs="DengXian-Regular" w:hint="eastAsia"/>
          <w:sz w:val="32"/>
          <w:szCs w:val="32"/>
        </w:rPr>
        <w:t>。具体情况如下：</w:t>
      </w:r>
    </w:p>
    <w:p w:rsidR="00E15ED6" w:rsidRDefault="00ED551B">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（一）因公出国（境）费支出</w:t>
      </w:r>
      <w:r w:rsidR="00686B9D">
        <w:rPr>
          <w:rFonts w:ascii="楷体_GB2312" w:eastAsia="楷体_GB2312" w:hAnsi="Times New Roman" w:cs="DengXian-Bold"/>
          <w:b/>
          <w:bCs/>
          <w:sz w:val="32"/>
          <w:szCs w:val="32"/>
        </w:rPr>
        <w:t>3.68</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本部门2019年度因公出国（境）团组</w:t>
      </w:r>
      <w:r w:rsidR="00686B9D">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个、共</w:t>
      </w:r>
      <w:r w:rsidR="00686B9D">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人/参加其他单位组织的因公出国（境）团组</w:t>
      </w:r>
      <w:r w:rsidR="00686B9D">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个、共</w:t>
      </w:r>
      <w:r w:rsidR="00686B9D">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人/</w:t>
      </w:r>
      <w:r w:rsidR="00686B9D">
        <w:rPr>
          <w:rFonts w:ascii="仿宋_GB2312" w:eastAsia="仿宋_GB2312" w:hAnsi="Times New Roman" w:cs="DengXian-Regular" w:hint="eastAsia"/>
          <w:sz w:val="32"/>
          <w:szCs w:val="32"/>
        </w:rPr>
        <w:t>无本单位组织的出国（境）团组。因公出国（境）费支出较预算减少2.31万元，降低38.5</w:t>
      </w:r>
      <w:r>
        <w:rPr>
          <w:rFonts w:ascii="仿宋_GB2312" w:eastAsia="仿宋_GB2312" w:hAnsi="Times New Roman" w:cs="DengXian-Regular" w:hint="eastAsia"/>
          <w:sz w:val="32"/>
          <w:szCs w:val="32"/>
        </w:rPr>
        <w:t>%,主要是</w:t>
      </w:r>
      <w:r w:rsidR="00686B9D">
        <w:rPr>
          <w:rFonts w:ascii="仿宋_GB2312" w:eastAsia="仿宋_GB2312" w:hAnsi="Times New Roman" w:cs="DengXian-Regular" w:hint="eastAsia"/>
          <w:sz w:val="32"/>
          <w:szCs w:val="32"/>
        </w:rPr>
        <w:t>认真</w:t>
      </w:r>
      <w:r w:rsidR="00686B9D">
        <w:rPr>
          <w:rFonts w:ascii="仿宋_GB2312" w:eastAsia="仿宋_GB2312" w:hAnsi="Times New Roman" w:cs="DengXian-Regular"/>
          <w:sz w:val="32"/>
          <w:szCs w:val="32"/>
        </w:rPr>
        <w:t>贯彻落实中央</w:t>
      </w:r>
      <w:r w:rsidR="00686B9D">
        <w:rPr>
          <w:rFonts w:ascii="仿宋_GB2312" w:eastAsia="仿宋_GB2312" w:hAnsi="Times New Roman" w:cs="DengXian-Regular"/>
          <w:sz w:val="32"/>
          <w:szCs w:val="32"/>
        </w:rPr>
        <w:t>“</w:t>
      </w:r>
      <w:r w:rsidR="00686B9D">
        <w:rPr>
          <w:rFonts w:ascii="仿宋_GB2312" w:eastAsia="仿宋_GB2312" w:hAnsi="Times New Roman" w:cs="DengXian-Regular" w:hint="eastAsia"/>
          <w:sz w:val="32"/>
          <w:szCs w:val="32"/>
        </w:rPr>
        <w:t>八项</w:t>
      </w:r>
      <w:r w:rsidR="00686B9D">
        <w:rPr>
          <w:rFonts w:ascii="仿宋_GB2312" w:eastAsia="仿宋_GB2312" w:hAnsi="Times New Roman" w:cs="DengXian-Regular"/>
          <w:sz w:val="32"/>
          <w:szCs w:val="32"/>
        </w:rPr>
        <w:t>规定</w:t>
      </w:r>
      <w:r w:rsidR="00686B9D">
        <w:rPr>
          <w:rFonts w:ascii="仿宋_GB2312" w:eastAsia="仿宋_GB2312" w:hAnsi="Times New Roman" w:cs="DengXian-Regular"/>
          <w:sz w:val="32"/>
          <w:szCs w:val="32"/>
        </w:rPr>
        <w:t>”</w:t>
      </w:r>
      <w:r w:rsidR="00686B9D">
        <w:rPr>
          <w:rFonts w:ascii="仿宋_GB2312" w:eastAsia="仿宋_GB2312" w:hAnsi="Times New Roman" w:cs="DengXian-Regular" w:hint="eastAsia"/>
          <w:sz w:val="32"/>
          <w:szCs w:val="32"/>
        </w:rPr>
        <w:t>精神</w:t>
      </w:r>
      <w:r w:rsidR="00686B9D">
        <w:rPr>
          <w:rFonts w:ascii="仿宋_GB2312" w:eastAsia="仿宋_GB2312" w:hAnsi="Times New Roman" w:cs="DengXian-Regular"/>
          <w:sz w:val="32"/>
          <w:szCs w:val="32"/>
        </w:rPr>
        <w:t>和厉行节约要求，从严控制</w:t>
      </w:r>
      <w:r w:rsidR="00686B9D">
        <w:rPr>
          <w:rFonts w:ascii="仿宋_GB2312" w:eastAsia="仿宋_GB2312" w:hAnsi="Times New Roman" w:cs="DengXian-Regular" w:hint="eastAsia"/>
          <w:sz w:val="32"/>
          <w:szCs w:val="32"/>
        </w:rPr>
        <w:t>“三公”经费</w:t>
      </w:r>
      <w:r w:rsidR="00686B9D">
        <w:rPr>
          <w:rFonts w:ascii="仿宋_GB2312" w:eastAsia="仿宋_GB2312" w:hAnsi="Times New Roman" w:cs="DengXian-Regular"/>
          <w:sz w:val="32"/>
          <w:szCs w:val="32"/>
        </w:rPr>
        <w:t>开</w:t>
      </w:r>
      <w:r w:rsidR="00686B9D">
        <w:rPr>
          <w:rFonts w:ascii="仿宋_GB2312" w:eastAsia="仿宋_GB2312" w:hAnsi="Times New Roman" w:cs="DengXian-Regular" w:hint="eastAsia"/>
          <w:sz w:val="32"/>
          <w:szCs w:val="32"/>
        </w:rPr>
        <w:t>支</w:t>
      </w:r>
      <w:r w:rsidR="00EC7B1A">
        <w:rPr>
          <w:rFonts w:ascii="仿宋_GB2312" w:eastAsia="仿宋_GB2312" w:hAnsi="Times New Roman" w:cs="DengXian-Regular" w:hint="eastAsia"/>
          <w:sz w:val="32"/>
          <w:szCs w:val="32"/>
        </w:rPr>
        <w:t>。</w:t>
      </w:r>
    </w:p>
    <w:p w:rsidR="00E15ED6" w:rsidRPr="00EC7B1A" w:rsidRDefault="00ED551B" w:rsidP="00EC7B1A">
      <w:pPr>
        <w:adjustRightInd w:val="0"/>
        <w:snapToGrid w:val="0"/>
        <w:spacing w:line="580" w:lineRule="exact"/>
        <w:ind w:firstLineChars="200" w:firstLine="643"/>
        <w:rPr>
          <w:rFonts w:ascii="仿宋_GB2312" w:eastAsia="仿宋_GB2312" w:hAnsi="Times New Roman" w:cs="DengXian-Regular"/>
          <w:sz w:val="32"/>
          <w:szCs w:val="32"/>
        </w:rPr>
      </w:pPr>
      <w:r>
        <w:rPr>
          <w:rFonts w:ascii="楷体_GB2312" w:eastAsia="楷体_GB2312" w:hAnsi="Times New Roman" w:cs="DengXian-Bold" w:hint="eastAsia"/>
          <w:b/>
          <w:bCs/>
          <w:sz w:val="32"/>
          <w:szCs w:val="32"/>
        </w:rPr>
        <w:t>（二）公务用车购置及运行维护费支出</w:t>
      </w:r>
      <w:r w:rsidR="00EC7B1A">
        <w:rPr>
          <w:rFonts w:ascii="楷体_GB2312" w:eastAsia="楷体_GB2312" w:hAnsi="Times New Roman" w:cs="DengXian-Bold"/>
          <w:b/>
          <w:bCs/>
          <w:sz w:val="32"/>
          <w:szCs w:val="32"/>
        </w:rPr>
        <w:t>0.46</w:t>
      </w:r>
      <w:r>
        <w:rPr>
          <w:rFonts w:ascii="楷体_GB2312" w:eastAsia="楷体_GB2312" w:hAnsi="Times New Roman" w:cs="DengXian-Bold" w:hint="eastAsia"/>
          <w:b/>
          <w:bCs/>
          <w:sz w:val="32"/>
          <w:szCs w:val="32"/>
        </w:rPr>
        <w:t>万元。</w:t>
      </w:r>
      <w:r>
        <w:rPr>
          <w:rFonts w:ascii="仿宋_GB2312" w:eastAsia="仿宋_GB2312" w:hAnsi="Times New Roman" w:cs="DengXian-Regular" w:hint="eastAsia"/>
          <w:sz w:val="32"/>
          <w:szCs w:val="32"/>
        </w:rPr>
        <w:t>本部门2019年度公务用车购置及运行维护费较预算减少</w:t>
      </w:r>
      <w:r w:rsidR="00EC7B1A">
        <w:rPr>
          <w:rFonts w:ascii="仿宋_GB2312" w:eastAsia="仿宋_GB2312" w:hAnsi="Times New Roman" w:cs="DengXian-Regular"/>
          <w:sz w:val="32"/>
          <w:szCs w:val="32"/>
        </w:rPr>
        <w:t>4.54</w:t>
      </w:r>
      <w:r>
        <w:rPr>
          <w:rFonts w:ascii="仿宋_GB2312" w:eastAsia="仿宋_GB2312" w:hAnsi="Times New Roman" w:cs="DengXian-Regular" w:hint="eastAsia"/>
          <w:sz w:val="32"/>
          <w:szCs w:val="32"/>
        </w:rPr>
        <w:t>万元，降低</w:t>
      </w:r>
      <w:r w:rsidR="00EC7B1A">
        <w:rPr>
          <w:rFonts w:ascii="仿宋_GB2312" w:eastAsia="仿宋_GB2312" w:hAnsi="Times New Roman" w:cs="DengXian-Regular"/>
          <w:sz w:val="32"/>
          <w:szCs w:val="32"/>
        </w:rPr>
        <w:t>90.8</w:t>
      </w:r>
      <w:r>
        <w:rPr>
          <w:rFonts w:ascii="仿宋_GB2312" w:eastAsia="仿宋_GB2312" w:hAnsi="Times New Roman" w:cs="DengXian-Regular" w:hint="eastAsia"/>
          <w:sz w:val="32"/>
          <w:szCs w:val="32"/>
        </w:rPr>
        <w:t>%,主要是</w:t>
      </w:r>
      <w:r w:rsidR="00EC7B1A">
        <w:rPr>
          <w:rFonts w:ascii="仿宋_GB2312" w:eastAsia="仿宋_GB2312" w:hAnsi="Times New Roman" w:cs="DengXian-Regular" w:hint="eastAsia"/>
          <w:sz w:val="32"/>
          <w:szCs w:val="32"/>
        </w:rPr>
        <w:t>根据</w:t>
      </w:r>
      <w:r w:rsidR="00EC7B1A">
        <w:rPr>
          <w:rFonts w:ascii="仿宋_GB2312" w:eastAsia="仿宋_GB2312" w:hAnsi="Times New Roman" w:cs="DengXian-Regular"/>
          <w:sz w:val="32"/>
          <w:szCs w:val="32"/>
        </w:rPr>
        <w:t>上级主管部门政策要求及车辆情况上缴财政</w:t>
      </w:r>
      <w:r w:rsidR="00EC7B1A">
        <w:rPr>
          <w:rFonts w:ascii="仿宋_GB2312" w:eastAsia="仿宋_GB2312" w:hAnsi="Times New Roman" w:cs="DengXian-Regular" w:hint="eastAsia"/>
          <w:sz w:val="32"/>
          <w:szCs w:val="32"/>
        </w:rPr>
        <w:t>2辆</w:t>
      </w:r>
      <w:r w:rsidR="00EC7B1A">
        <w:rPr>
          <w:rFonts w:ascii="仿宋_GB2312" w:eastAsia="仿宋_GB2312" w:hAnsi="Times New Roman" w:cs="DengXian-Regular"/>
          <w:sz w:val="32"/>
          <w:szCs w:val="32"/>
        </w:rPr>
        <w:t>公务用车</w:t>
      </w:r>
      <w:r>
        <w:rPr>
          <w:rFonts w:ascii="仿宋_GB2312" w:eastAsia="仿宋_GB2312" w:hAnsi="Times New Roman" w:cs="DengXian-Regular" w:hint="eastAsia"/>
          <w:sz w:val="32"/>
          <w:szCs w:val="32"/>
        </w:rPr>
        <w:t>。</w:t>
      </w:r>
      <w:r>
        <w:rPr>
          <w:rFonts w:ascii="仿宋_GB2312" w:eastAsia="仿宋_GB2312" w:hAnsi="Times New Roman" w:cs="DengXian-Bold" w:hint="eastAsia"/>
          <w:b/>
          <w:bCs/>
          <w:sz w:val="32"/>
          <w:szCs w:val="32"/>
        </w:rPr>
        <w:t>其中：</w:t>
      </w:r>
    </w:p>
    <w:p w:rsidR="00E15ED6" w:rsidRDefault="00ED551B" w:rsidP="009D262A">
      <w:pPr>
        <w:adjustRightInd w:val="0"/>
        <w:snapToGrid w:val="0"/>
        <w:spacing w:line="580" w:lineRule="exact"/>
        <w:ind w:firstLineChars="200" w:firstLine="643"/>
        <w:rPr>
          <w:rFonts w:ascii="仿宋_GB2312" w:eastAsia="仿宋_GB2312" w:hAnsi="Times New Roman" w:cs="DengXian-Regular"/>
          <w:color w:val="000000"/>
          <w:sz w:val="32"/>
          <w:szCs w:val="32"/>
        </w:rPr>
      </w:pPr>
      <w:r>
        <w:rPr>
          <w:rFonts w:ascii="仿宋_GB2312" w:eastAsia="仿宋_GB2312" w:hAnsi="Times New Roman" w:cs="DengXian-Regular" w:hint="eastAsia"/>
          <w:b/>
          <w:sz w:val="32"/>
          <w:szCs w:val="32"/>
        </w:rPr>
        <w:lastRenderedPageBreak/>
        <w:t>公务用车购置费：</w:t>
      </w:r>
      <w:r>
        <w:rPr>
          <w:rFonts w:ascii="仿宋_GB2312" w:eastAsia="仿宋_GB2312" w:hAnsi="Times New Roman" w:cs="DengXian-Regular" w:hint="eastAsia"/>
          <w:sz w:val="32"/>
          <w:szCs w:val="32"/>
        </w:rPr>
        <w:t>本部门</w:t>
      </w:r>
      <w:r w:rsidR="00EC7B1A">
        <w:rPr>
          <w:rFonts w:ascii="仿宋_GB2312" w:eastAsia="仿宋_GB2312" w:hAnsi="Times New Roman" w:cs="DengXian-Regular" w:hint="eastAsia"/>
          <w:sz w:val="32"/>
          <w:szCs w:val="32"/>
        </w:rPr>
        <w:t>2019</w:t>
      </w:r>
      <w:r w:rsidR="009D262A">
        <w:rPr>
          <w:rFonts w:ascii="仿宋_GB2312" w:eastAsia="仿宋_GB2312" w:hAnsi="Times New Roman" w:cs="DengXian-Regular" w:hint="eastAsia"/>
          <w:sz w:val="32"/>
          <w:szCs w:val="32"/>
        </w:rPr>
        <w:t>年度</w:t>
      </w:r>
      <w:r w:rsidR="009D262A">
        <w:rPr>
          <w:rFonts w:ascii="仿宋_GB2312" w:eastAsia="仿宋_GB2312" w:hAnsi="Times New Roman" w:cs="DengXian-Regular"/>
          <w:sz w:val="32"/>
          <w:szCs w:val="32"/>
        </w:rPr>
        <w:t>未发生</w:t>
      </w:r>
      <w:r w:rsidR="009D262A">
        <w:rPr>
          <w:rFonts w:ascii="仿宋_GB2312" w:eastAsia="仿宋_GB2312" w:hAnsi="Times New Roman" w:cs="DengXian-Regular"/>
          <w:sz w:val="32"/>
          <w:szCs w:val="32"/>
        </w:rPr>
        <w:t>“</w:t>
      </w:r>
      <w:r w:rsidR="009D262A">
        <w:rPr>
          <w:rFonts w:ascii="仿宋_GB2312" w:eastAsia="仿宋_GB2312" w:hAnsi="Times New Roman" w:cs="DengXian-Regular" w:hint="eastAsia"/>
          <w:sz w:val="32"/>
          <w:szCs w:val="32"/>
        </w:rPr>
        <w:t>公务</w:t>
      </w:r>
      <w:r w:rsidR="009D262A">
        <w:rPr>
          <w:rFonts w:ascii="仿宋_GB2312" w:eastAsia="仿宋_GB2312" w:hAnsi="Times New Roman" w:cs="DengXian-Regular"/>
          <w:sz w:val="32"/>
          <w:szCs w:val="32"/>
        </w:rPr>
        <w:t>用车购置</w:t>
      </w:r>
      <w:r w:rsidR="009D262A">
        <w:rPr>
          <w:rFonts w:ascii="仿宋_GB2312" w:eastAsia="仿宋_GB2312" w:hAnsi="Times New Roman" w:cs="DengXian-Regular"/>
          <w:sz w:val="32"/>
          <w:szCs w:val="32"/>
        </w:rPr>
        <w:t>”</w:t>
      </w:r>
      <w:r w:rsidR="009D262A">
        <w:rPr>
          <w:rFonts w:ascii="仿宋_GB2312" w:eastAsia="仿宋_GB2312" w:hAnsi="Times New Roman" w:cs="DengXian-Regular" w:hint="eastAsia"/>
          <w:sz w:val="32"/>
          <w:szCs w:val="32"/>
        </w:rPr>
        <w:t>经费</w:t>
      </w:r>
      <w:r w:rsidR="009D262A">
        <w:rPr>
          <w:rFonts w:ascii="仿宋_GB2312" w:eastAsia="仿宋_GB2312" w:hAnsi="Times New Roman" w:cs="DengXian-Regular"/>
          <w:sz w:val="32"/>
          <w:szCs w:val="32"/>
        </w:rPr>
        <w:t>支出。与</w:t>
      </w:r>
      <w:r w:rsidR="009D262A">
        <w:rPr>
          <w:rFonts w:ascii="仿宋_GB2312" w:eastAsia="仿宋_GB2312" w:hAnsi="Times New Roman" w:cs="DengXian-Regular" w:hint="eastAsia"/>
          <w:sz w:val="32"/>
          <w:szCs w:val="32"/>
        </w:rPr>
        <w:t>年初</w:t>
      </w:r>
      <w:r w:rsidR="009D262A">
        <w:rPr>
          <w:rFonts w:ascii="仿宋_GB2312" w:eastAsia="仿宋_GB2312" w:hAnsi="Times New Roman" w:cs="DengXian-Regular"/>
          <w:sz w:val="32"/>
          <w:szCs w:val="32"/>
        </w:rPr>
        <w:t>预算持平。</w:t>
      </w:r>
    </w:p>
    <w:p w:rsidR="00E15ED6" w:rsidRDefault="00ED551B">
      <w:pPr>
        <w:adjustRightInd w:val="0"/>
        <w:snapToGrid w:val="0"/>
        <w:spacing w:line="580" w:lineRule="exact"/>
        <w:ind w:firstLineChars="200" w:firstLine="643"/>
        <w:rPr>
          <w:rFonts w:ascii="仿宋_GB2312" w:eastAsia="仿宋_GB2312" w:hAnsi="Times New Roman" w:cs="DengXian-Regular"/>
          <w:sz w:val="32"/>
          <w:szCs w:val="32"/>
        </w:rPr>
      </w:pPr>
      <w:r>
        <w:rPr>
          <w:rFonts w:ascii="仿宋_GB2312" w:eastAsia="仿宋_GB2312" w:hAnsi="Times New Roman" w:cs="DengXian-Regular" w:hint="eastAsia"/>
          <w:b/>
          <w:sz w:val="32"/>
          <w:szCs w:val="32"/>
        </w:rPr>
        <w:t>公务用车运行维护费：</w:t>
      </w:r>
      <w:r>
        <w:rPr>
          <w:rFonts w:ascii="仿宋_GB2312" w:eastAsia="仿宋_GB2312" w:hAnsi="Times New Roman" w:cs="DengXian-Regular" w:hint="eastAsia"/>
          <w:sz w:val="32"/>
          <w:szCs w:val="32"/>
        </w:rPr>
        <w:t>本部门2019年度单位公务用车保有量</w:t>
      </w:r>
      <w:r w:rsidR="009D262A">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辆。公车运行维护费支出较预算</w:t>
      </w:r>
      <w:r w:rsidR="009D262A">
        <w:rPr>
          <w:rFonts w:ascii="仿宋_GB2312" w:eastAsia="仿宋_GB2312" w:hAnsi="Times New Roman" w:cs="DengXian-Regular" w:hint="eastAsia"/>
          <w:sz w:val="32"/>
          <w:szCs w:val="32"/>
        </w:rPr>
        <w:t>减少4.54万元，降低90.8</w:t>
      </w:r>
      <w:r w:rsidR="009D262A">
        <w:rPr>
          <w:rFonts w:ascii="仿宋_GB2312" w:eastAsia="仿宋_GB2312" w:hAnsi="Times New Roman" w:cs="DengXian-Regular"/>
          <w:sz w:val="32"/>
          <w:szCs w:val="32"/>
        </w:rPr>
        <w:t>%</w:t>
      </w:r>
      <w:r>
        <w:rPr>
          <w:rFonts w:ascii="仿宋_GB2312" w:eastAsia="仿宋_GB2312" w:hAnsi="Times New Roman" w:cs="DengXian-Regular" w:hint="eastAsia"/>
          <w:sz w:val="32"/>
          <w:szCs w:val="32"/>
        </w:rPr>
        <w:t>x%,主要是</w:t>
      </w:r>
      <w:r w:rsidR="009D262A">
        <w:rPr>
          <w:rFonts w:ascii="仿宋_GB2312" w:eastAsia="仿宋_GB2312" w:hAnsi="Times New Roman" w:cs="DengXian-Regular" w:hint="eastAsia"/>
          <w:sz w:val="32"/>
          <w:szCs w:val="32"/>
        </w:rPr>
        <w:t>根据上级</w:t>
      </w:r>
      <w:r w:rsidR="009D262A">
        <w:rPr>
          <w:rFonts w:ascii="仿宋_GB2312" w:eastAsia="仿宋_GB2312" w:hAnsi="Times New Roman" w:cs="DengXian-Regular"/>
          <w:sz w:val="32"/>
          <w:szCs w:val="32"/>
        </w:rPr>
        <w:t>主管部门政策要求及车辆情况上缴财政</w:t>
      </w:r>
      <w:r w:rsidR="009D262A">
        <w:rPr>
          <w:rFonts w:ascii="仿宋_GB2312" w:eastAsia="仿宋_GB2312" w:hAnsi="Times New Roman" w:cs="DengXian-Regular" w:hint="eastAsia"/>
          <w:sz w:val="32"/>
          <w:szCs w:val="32"/>
        </w:rPr>
        <w:t>2辆</w:t>
      </w:r>
      <w:r w:rsidR="009D262A">
        <w:rPr>
          <w:rFonts w:ascii="仿宋_GB2312" w:eastAsia="仿宋_GB2312" w:hAnsi="Times New Roman" w:cs="DengXian-Regular"/>
          <w:sz w:val="32"/>
          <w:szCs w:val="32"/>
        </w:rPr>
        <w:t>公务用车。</w:t>
      </w:r>
    </w:p>
    <w:p w:rsidR="00E15ED6" w:rsidRDefault="00ED551B" w:rsidP="009D262A">
      <w:pPr>
        <w:adjustRightInd w:val="0"/>
        <w:snapToGrid w:val="0"/>
        <w:spacing w:line="580" w:lineRule="exact"/>
        <w:ind w:firstLineChars="200" w:firstLine="643"/>
        <w:rPr>
          <w:rFonts w:ascii="仿宋_GB2312" w:eastAsia="仿宋_GB2312" w:hAnsi="Times New Roman" w:cs="DengXian-Regular"/>
          <w:sz w:val="32"/>
          <w:szCs w:val="32"/>
          <w:highlight w:val="yellow"/>
        </w:rPr>
      </w:pPr>
      <w:r>
        <w:rPr>
          <w:rFonts w:ascii="楷体_GB2312" w:eastAsia="楷体_GB2312" w:hAnsi="Times New Roman" w:cs="DengXian-Bold" w:hint="eastAsia"/>
          <w:b/>
          <w:bCs/>
          <w:sz w:val="32"/>
          <w:szCs w:val="32"/>
        </w:rPr>
        <w:t>（三）公务接待费支出万元。</w:t>
      </w:r>
      <w:r>
        <w:rPr>
          <w:rFonts w:ascii="仿宋_GB2312" w:eastAsia="仿宋_GB2312" w:hAnsi="Times New Roman" w:cs="DengXian-Regular" w:hint="eastAsia"/>
          <w:sz w:val="32"/>
          <w:szCs w:val="32"/>
        </w:rPr>
        <w:t>本部门2019年度</w:t>
      </w:r>
      <w:r w:rsidR="009D262A">
        <w:rPr>
          <w:rFonts w:ascii="仿宋_GB2312" w:eastAsia="仿宋_GB2312" w:hAnsi="Times New Roman" w:cs="DengXian-Regular" w:hint="eastAsia"/>
          <w:sz w:val="32"/>
          <w:szCs w:val="32"/>
        </w:rPr>
        <w:t>未</w:t>
      </w:r>
      <w:r w:rsidR="009D262A">
        <w:rPr>
          <w:rFonts w:ascii="仿宋_GB2312" w:eastAsia="仿宋_GB2312" w:hAnsi="Times New Roman" w:cs="DengXian-Regular"/>
          <w:sz w:val="32"/>
          <w:szCs w:val="32"/>
        </w:rPr>
        <w:t>发生公务接待费用支出，较年初预算减少</w:t>
      </w:r>
      <w:r w:rsidR="009D262A">
        <w:rPr>
          <w:rFonts w:ascii="仿宋_GB2312" w:eastAsia="仿宋_GB2312" w:hAnsi="Times New Roman" w:cs="DengXian-Regular" w:hint="eastAsia"/>
          <w:sz w:val="32"/>
          <w:szCs w:val="32"/>
        </w:rPr>
        <w:t>0.5万元</w:t>
      </w:r>
      <w:r w:rsidR="009D262A">
        <w:rPr>
          <w:rFonts w:ascii="仿宋_GB2312" w:eastAsia="仿宋_GB2312" w:hAnsi="Times New Roman" w:cs="DengXian-Regular"/>
          <w:sz w:val="32"/>
          <w:szCs w:val="32"/>
        </w:rPr>
        <w:t>，主要是认真</w:t>
      </w:r>
      <w:r w:rsidR="00B47C2D">
        <w:rPr>
          <w:rFonts w:ascii="仿宋_GB2312" w:eastAsia="仿宋_GB2312" w:hAnsi="Times New Roman" w:cs="DengXian-Regular" w:hint="eastAsia"/>
          <w:sz w:val="32"/>
          <w:szCs w:val="32"/>
        </w:rPr>
        <w:t>贯彻</w:t>
      </w:r>
      <w:r w:rsidR="00B47C2D">
        <w:rPr>
          <w:rFonts w:ascii="仿宋_GB2312" w:eastAsia="仿宋_GB2312" w:hAnsi="Times New Roman" w:cs="DengXian-Regular"/>
          <w:sz w:val="32"/>
          <w:szCs w:val="32"/>
        </w:rPr>
        <w:t>落实中央</w:t>
      </w:r>
      <w:r w:rsidR="00B47C2D">
        <w:rPr>
          <w:rFonts w:ascii="仿宋_GB2312" w:eastAsia="仿宋_GB2312" w:hAnsi="Times New Roman" w:cs="DengXian-Regular"/>
          <w:sz w:val="32"/>
          <w:szCs w:val="32"/>
        </w:rPr>
        <w:t>“</w:t>
      </w:r>
      <w:r w:rsidR="00B47C2D">
        <w:rPr>
          <w:rFonts w:ascii="仿宋_GB2312" w:eastAsia="仿宋_GB2312" w:hAnsi="Times New Roman" w:cs="DengXian-Regular" w:hint="eastAsia"/>
          <w:sz w:val="32"/>
          <w:szCs w:val="32"/>
        </w:rPr>
        <w:t>八项</w:t>
      </w:r>
      <w:r w:rsidR="00B47C2D">
        <w:rPr>
          <w:rFonts w:ascii="仿宋_GB2312" w:eastAsia="仿宋_GB2312" w:hAnsi="Times New Roman" w:cs="DengXian-Regular"/>
          <w:sz w:val="32"/>
          <w:szCs w:val="32"/>
        </w:rPr>
        <w:t>规定</w:t>
      </w:r>
      <w:r w:rsidR="00B47C2D">
        <w:rPr>
          <w:rFonts w:ascii="仿宋_GB2312" w:eastAsia="仿宋_GB2312" w:hAnsi="Times New Roman" w:cs="DengXian-Regular"/>
          <w:sz w:val="32"/>
          <w:szCs w:val="32"/>
        </w:rPr>
        <w:t>”</w:t>
      </w:r>
      <w:r w:rsidR="00B47C2D">
        <w:rPr>
          <w:rFonts w:ascii="仿宋_GB2312" w:eastAsia="仿宋_GB2312" w:hAnsi="Times New Roman" w:cs="DengXian-Regular" w:hint="eastAsia"/>
          <w:sz w:val="32"/>
          <w:szCs w:val="32"/>
        </w:rPr>
        <w:t>精神</w:t>
      </w:r>
      <w:r w:rsidR="00B47C2D">
        <w:rPr>
          <w:rFonts w:ascii="仿宋_GB2312" w:eastAsia="仿宋_GB2312" w:hAnsi="Times New Roman" w:cs="DengXian-Regular"/>
          <w:sz w:val="32"/>
          <w:szCs w:val="32"/>
        </w:rPr>
        <w:t>和厉行节约要求，从严控制</w:t>
      </w:r>
      <w:r w:rsidR="00B47C2D">
        <w:rPr>
          <w:rFonts w:ascii="仿宋_GB2312" w:eastAsia="仿宋_GB2312" w:hAnsi="Times New Roman" w:cs="DengXian-Regular"/>
          <w:sz w:val="32"/>
          <w:szCs w:val="32"/>
        </w:rPr>
        <w:t>“</w:t>
      </w:r>
      <w:r w:rsidR="00B47C2D">
        <w:rPr>
          <w:rFonts w:ascii="仿宋_GB2312" w:eastAsia="仿宋_GB2312" w:hAnsi="Times New Roman" w:cs="DengXian-Regular" w:hint="eastAsia"/>
          <w:sz w:val="32"/>
          <w:szCs w:val="32"/>
        </w:rPr>
        <w:t>三公</w:t>
      </w:r>
      <w:r w:rsidR="00B47C2D">
        <w:rPr>
          <w:rFonts w:ascii="仿宋_GB2312" w:eastAsia="仿宋_GB2312" w:hAnsi="Times New Roman" w:cs="DengXian-Regular"/>
          <w:sz w:val="32"/>
          <w:szCs w:val="32"/>
        </w:rPr>
        <w:t>”</w:t>
      </w:r>
      <w:r w:rsidR="00B47C2D">
        <w:rPr>
          <w:rFonts w:ascii="仿宋_GB2312" w:eastAsia="仿宋_GB2312" w:hAnsi="Times New Roman" w:cs="DengXian-Regular" w:hint="eastAsia"/>
          <w:sz w:val="32"/>
          <w:szCs w:val="32"/>
        </w:rPr>
        <w:t>经费</w:t>
      </w:r>
      <w:r w:rsidR="00B47C2D">
        <w:rPr>
          <w:rFonts w:ascii="仿宋_GB2312" w:eastAsia="仿宋_GB2312" w:hAnsi="Times New Roman" w:cs="DengXian-Regular"/>
          <w:sz w:val="32"/>
          <w:szCs w:val="32"/>
        </w:rPr>
        <w:t>开</w:t>
      </w:r>
      <w:r w:rsidR="00B47C2D">
        <w:rPr>
          <w:rFonts w:ascii="仿宋_GB2312" w:eastAsia="仿宋_GB2312" w:hAnsi="Times New Roman" w:cs="DengXian-Regular" w:hint="eastAsia"/>
          <w:sz w:val="32"/>
          <w:szCs w:val="32"/>
        </w:rPr>
        <w:t>支</w:t>
      </w:r>
      <w:r w:rsidR="00B47C2D">
        <w:rPr>
          <w:rFonts w:ascii="仿宋_GB2312" w:eastAsia="仿宋_GB2312" w:hAnsi="Times New Roman" w:cs="DengXian-Regular"/>
          <w:sz w:val="32"/>
          <w:szCs w:val="32"/>
        </w:rPr>
        <w:t>。</w:t>
      </w:r>
    </w:p>
    <w:p w:rsidR="00E15ED6" w:rsidRDefault="00ED551B">
      <w:pPr>
        <w:adjustRightInd w:val="0"/>
        <w:snapToGrid w:val="0"/>
        <w:spacing w:line="580" w:lineRule="exact"/>
        <w:ind w:firstLineChars="200" w:firstLine="640"/>
        <w:rPr>
          <w:rFonts w:ascii="黑体" w:eastAsia="黑体" w:hAnsi="Times New Roman" w:cs="Times New Roman"/>
          <w:sz w:val="32"/>
          <w:szCs w:val="40"/>
        </w:rPr>
      </w:pPr>
      <w:r>
        <w:rPr>
          <w:rFonts w:ascii="黑体" w:eastAsia="黑体" w:hAnsi="Times New Roman" w:cs="Times New Roman" w:hint="eastAsia"/>
          <w:sz w:val="32"/>
          <w:szCs w:val="40"/>
        </w:rPr>
        <w:t>六、预算绩效情况说明</w:t>
      </w:r>
    </w:p>
    <w:p w:rsidR="00825EE1" w:rsidRPr="00825EE1" w:rsidRDefault="00825EE1">
      <w:pPr>
        <w:adjustRightInd w:val="0"/>
        <w:snapToGrid w:val="0"/>
        <w:spacing w:line="580" w:lineRule="exact"/>
        <w:ind w:firstLineChars="200" w:firstLine="640"/>
        <w:rPr>
          <w:rFonts w:ascii="仿宋_GB2312" w:eastAsia="仿宋_GB2312" w:hAnsi="Times New Roman" w:cs="DengXian-Regular"/>
          <w:sz w:val="32"/>
          <w:szCs w:val="32"/>
        </w:rPr>
      </w:pPr>
      <w:r w:rsidRPr="00825EE1">
        <w:rPr>
          <w:rFonts w:ascii="仿宋_GB2312" w:eastAsia="仿宋_GB2312" w:hAnsi="Times New Roman" w:cs="DengXian-Regular" w:hint="eastAsia"/>
          <w:sz w:val="32"/>
          <w:szCs w:val="32"/>
        </w:rPr>
        <w:t>在</w:t>
      </w:r>
      <w:r>
        <w:rPr>
          <w:rFonts w:ascii="仿宋_GB2312" w:eastAsia="仿宋_GB2312" w:hAnsi="Times New Roman" w:cs="DengXian-Regular" w:hint="eastAsia"/>
          <w:sz w:val="32"/>
          <w:szCs w:val="32"/>
        </w:rPr>
        <w:t>上级</w:t>
      </w:r>
      <w:r>
        <w:rPr>
          <w:rFonts w:ascii="仿宋_GB2312" w:eastAsia="仿宋_GB2312" w:hAnsi="Times New Roman" w:cs="DengXian-Regular"/>
          <w:sz w:val="32"/>
          <w:szCs w:val="32"/>
        </w:rPr>
        <w:t>部门决算</w:t>
      </w:r>
      <w:r>
        <w:rPr>
          <w:rFonts w:ascii="仿宋_GB2312" w:eastAsia="仿宋_GB2312" w:hAnsi="Times New Roman" w:cs="DengXian-Regular" w:hint="eastAsia"/>
          <w:sz w:val="32"/>
          <w:szCs w:val="32"/>
        </w:rPr>
        <w:t>中</w:t>
      </w:r>
      <w:r>
        <w:rPr>
          <w:rFonts w:ascii="仿宋_GB2312" w:eastAsia="仿宋_GB2312" w:hAnsi="Times New Roman" w:cs="DengXian-Regular"/>
          <w:sz w:val="32"/>
          <w:szCs w:val="32"/>
        </w:rPr>
        <w:t>评价公开</w:t>
      </w:r>
    </w:p>
    <w:p w:rsidR="00E15ED6" w:rsidRDefault="00ED551B">
      <w:pPr>
        <w:keepNext/>
        <w:keepLines/>
        <w:snapToGrid w:val="0"/>
        <w:spacing w:line="580" w:lineRule="exact"/>
        <w:ind w:firstLineChars="200" w:firstLine="640"/>
        <w:outlineLvl w:val="1"/>
        <w:rPr>
          <w:rFonts w:ascii="黑体" w:eastAsia="黑体" w:hAnsi="Calibri" w:cs="Times New Roman"/>
          <w:sz w:val="32"/>
          <w:szCs w:val="32"/>
        </w:rPr>
      </w:pPr>
      <w:r>
        <w:rPr>
          <w:rFonts w:ascii="黑体" w:eastAsia="黑体" w:hAnsi="Calibri" w:cs="Times New Roman" w:hint="eastAsia"/>
          <w:sz w:val="32"/>
          <w:szCs w:val="32"/>
        </w:rPr>
        <w:t>七、其他重要事项的说明</w:t>
      </w:r>
    </w:p>
    <w:p w:rsidR="00E15ED6" w:rsidRDefault="00ED551B">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（一）机关运行经费情况</w:t>
      </w:r>
    </w:p>
    <w:p w:rsidR="00E15ED6" w:rsidRPr="00E82221" w:rsidRDefault="00E82221">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因</w:t>
      </w:r>
      <w:r>
        <w:rPr>
          <w:rFonts w:ascii="仿宋_GB2312" w:eastAsia="仿宋_GB2312" w:hAnsi="Times New Roman" w:cs="DengXian-Regular"/>
          <w:sz w:val="32"/>
          <w:szCs w:val="32"/>
        </w:rPr>
        <w:t>是事业单位，无机关运行经费。</w:t>
      </w:r>
    </w:p>
    <w:p w:rsidR="00E15ED6" w:rsidRDefault="00ED551B">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（二）政府采购情况</w:t>
      </w:r>
    </w:p>
    <w:p w:rsidR="00E15ED6" w:rsidRDefault="00ED551B">
      <w:pPr>
        <w:snapToGrid w:val="0"/>
        <w:spacing w:line="580" w:lineRule="exact"/>
        <w:ind w:firstLineChars="200" w:firstLine="640"/>
        <w:jc w:val="left"/>
        <w:rPr>
          <w:rFonts w:ascii="仿宋_GB2312" w:eastAsia="仿宋_GB2312" w:hAnsi="Times New Roman" w:cs="DengXian-Regular"/>
          <w:sz w:val="32"/>
          <w:szCs w:val="32"/>
        </w:rPr>
      </w:pPr>
      <w:r>
        <w:rPr>
          <w:rFonts w:ascii="仿宋_GB2312" w:eastAsia="仿宋_GB2312" w:hAnsi="Times New Roman" w:cs="DengXian-Regular" w:hint="eastAsia"/>
          <w:sz w:val="32"/>
          <w:szCs w:val="32"/>
        </w:rPr>
        <w:t>本部门2019年度政府采购支出总额</w:t>
      </w:r>
      <w:r w:rsidR="00E94261">
        <w:rPr>
          <w:rFonts w:ascii="仿宋_GB2312" w:eastAsia="仿宋_GB2312" w:hAnsi="Times New Roman" w:cs="DengXian-Regular"/>
          <w:sz w:val="32"/>
          <w:szCs w:val="32"/>
        </w:rPr>
        <w:t>1326.81</w:t>
      </w:r>
      <w:r>
        <w:rPr>
          <w:rFonts w:ascii="仿宋_GB2312" w:eastAsia="仿宋_GB2312" w:hAnsi="Times New Roman" w:cs="DengXian-Regular" w:hint="eastAsia"/>
          <w:sz w:val="32"/>
          <w:szCs w:val="32"/>
        </w:rPr>
        <w:t>万元，从采购类型来看，</w:t>
      </w:r>
      <w:r>
        <w:rPr>
          <w:rFonts w:ascii="仿宋_GB2312" w:eastAsia="仿宋_GB2312" w:hAnsi="仿宋_GB2312" w:cs="仿宋_GB2312"/>
          <w:color w:val="000000"/>
          <w:kern w:val="0"/>
          <w:sz w:val="32"/>
          <w:szCs w:val="32"/>
          <w:lang w:bidi="ar"/>
        </w:rPr>
        <w:t>政府采购货物支出</w:t>
      </w:r>
      <w:r w:rsidR="00E94261">
        <w:rPr>
          <w:rFonts w:ascii="仿宋_GB2312" w:eastAsia="仿宋_GB2312" w:hAnsi="仿宋_GB2312" w:cs="仿宋_GB2312"/>
          <w:color w:val="000000"/>
          <w:kern w:val="0"/>
          <w:sz w:val="32"/>
          <w:szCs w:val="32"/>
          <w:lang w:bidi="ar"/>
        </w:rPr>
        <w:t>559.32</w:t>
      </w:r>
      <w:r>
        <w:rPr>
          <w:rFonts w:ascii="仿宋_GB2312" w:eastAsia="仿宋_GB2312" w:hAnsi="仿宋_GB2312" w:cs="仿宋_GB2312"/>
          <w:color w:val="000000"/>
          <w:kern w:val="0"/>
          <w:sz w:val="32"/>
          <w:szCs w:val="32"/>
          <w:lang w:bidi="ar"/>
        </w:rPr>
        <w:t xml:space="preserve"> 万元、政府采购工程支出</w:t>
      </w:r>
      <w:r w:rsidR="00E94261">
        <w:rPr>
          <w:rFonts w:ascii="仿宋_GB2312" w:eastAsia="仿宋_GB2312" w:hAnsi="仿宋_GB2312" w:cs="仿宋_GB2312"/>
          <w:color w:val="000000"/>
          <w:kern w:val="0"/>
          <w:sz w:val="32"/>
          <w:szCs w:val="32"/>
          <w:lang w:bidi="ar"/>
        </w:rPr>
        <w:t>767.49</w:t>
      </w:r>
      <w:r>
        <w:rPr>
          <w:rFonts w:ascii="仿宋_GB2312" w:eastAsia="仿宋_GB2312" w:hAnsi="仿宋_GB2312" w:cs="仿宋_GB2312"/>
          <w:color w:val="000000"/>
          <w:kern w:val="0"/>
          <w:sz w:val="32"/>
          <w:szCs w:val="32"/>
          <w:lang w:bidi="ar"/>
        </w:rPr>
        <w:t xml:space="preserve">万元、政府采购服务支出 </w:t>
      </w:r>
      <w:r w:rsidR="00E94261">
        <w:rPr>
          <w:rFonts w:ascii="仿宋_GB2312" w:eastAsia="仿宋_GB2312" w:hAnsi="仿宋_GB2312" w:cs="仿宋_GB2312"/>
          <w:color w:val="000000"/>
          <w:kern w:val="0"/>
          <w:sz w:val="32"/>
          <w:szCs w:val="32"/>
          <w:lang w:bidi="ar"/>
        </w:rPr>
        <w:t>0</w:t>
      </w:r>
      <w:r>
        <w:rPr>
          <w:rFonts w:ascii="仿宋_GB2312" w:eastAsia="仿宋_GB2312" w:hAnsi="仿宋_GB2312" w:cs="仿宋_GB2312"/>
          <w:color w:val="000000"/>
          <w:kern w:val="0"/>
          <w:sz w:val="32"/>
          <w:szCs w:val="32"/>
          <w:lang w:bidi="ar"/>
        </w:rPr>
        <w:t>万元。授予中小企业合同金</w:t>
      </w:r>
      <w:r w:rsidR="00E94261">
        <w:rPr>
          <w:rFonts w:ascii="仿宋_GB2312" w:eastAsia="仿宋_GB2312" w:hAnsi="仿宋_GB2312" w:cs="仿宋_GB2312"/>
          <w:color w:val="000000"/>
          <w:kern w:val="0"/>
          <w:sz w:val="32"/>
          <w:szCs w:val="32"/>
          <w:lang w:bidi="ar"/>
        </w:rPr>
        <w:t>1326.81</w:t>
      </w:r>
      <w:r>
        <w:rPr>
          <w:rFonts w:ascii="仿宋_GB2312" w:eastAsia="仿宋_GB2312" w:hAnsi="仿宋_GB2312" w:cs="仿宋_GB2312"/>
          <w:color w:val="000000"/>
          <w:kern w:val="0"/>
          <w:sz w:val="32"/>
          <w:szCs w:val="32"/>
          <w:lang w:bidi="ar"/>
        </w:rPr>
        <w:t>万元，占政府采购支出总额的</w:t>
      </w:r>
      <w:r w:rsidR="00E20023">
        <w:rPr>
          <w:rFonts w:ascii="仿宋_GB2312" w:eastAsia="仿宋_GB2312" w:hAnsi="仿宋_GB2312" w:cs="仿宋_GB2312"/>
          <w:color w:val="000000"/>
          <w:kern w:val="0"/>
          <w:sz w:val="32"/>
          <w:szCs w:val="32"/>
          <w:lang w:bidi="ar"/>
        </w:rPr>
        <w:t>100</w:t>
      </w:r>
      <w:r>
        <w:rPr>
          <w:rFonts w:ascii="仿宋_GB2312" w:eastAsia="仿宋_GB2312" w:hAnsi="仿宋_GB2312" w:cs="仿宋_GB2312" w:hint="eastAsia"/>
          <w:color w:val="000000"/>
          <w:kern w:val="0"/>
          <w:sz w:val="32"/>
          <w:szCs w:val="32"/>
          <w:lang w:bidi="ar"/>
        </w:rPr>
        <w:t>%</w:t>
      </w:r>
      <w:r w:rsidR="00E20023">
        <w:rPr>
          <w:rFonts w:ascii="仿宋_GB2312" w:eastAsia="仿宋_GB2312" w:hAnsi="仿宋_GB2312" w:cs="仿宋_GB2312" w:hint="eastAsia"/>
          <w:color w:val="000000"/>
          <w:kern w:val="0"/>
          <w:sz w:val="32"/>
          <w:szCs w:val="32"/>
          <w:lang w:bidi="ar"/>
        </w:rPr>
        <w:t>。</w:t>
      </w:r>
      <w:r w:rsidR="00E20023">
        <w:rPr>
          <w:rFonts w:ascii="仿宋_GB2312" w:eastAsia="仿宋_GB2312" w:hAnsi="Times New Roman" w:cs="DengXian-Regular"/>
          <w:sz w:val="32"/>
          <w:szCs w:val="32"/>
        </w:rPr>
        <w:t xml:space="preserve"> </w:t>
      </w:r>
    </w:p>
    <w:p w:rsidR="00E15ED6" w:rsidRDefault="00ED551B">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lastRenderedPageBreak/>
        <w:t>（三）国有资产占用情况</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截至2019年12月31日，本部门共有车辆</w:t>
      </w:r>
      <w:r w:rsidR="00E20023">
        <w:rPr>
          <w:rFonts w:ascii="仿宋_GB2312" w:eastAsia="仿宋_GB2312" w:hAnsi="Times New Roman" w:cs="DengXian-Regular"/>
          <w:sz w:val="32"/>
          <w:szCs w:val="32"/>
        </w:rPr>
        <w:t>11</w:t>
      </w:r>
      <w:r w:rsidR="00104E07">
        <w:rPr>
          <w:rFonts w:ascii="仿宋_GB2312" w:eastAsia="仿宋_GB2312" w:hAnsi="Times New Roman" w:cs="DengXian-Regular" w:hint="eastAsia"/>
          <w:sz w:val="32"/>
          <w:szCs w:val="32"/>
        </w:rPr>
        <w:t>辆，比上年减少2</w:t>
      </w:r>
      <w:r>
        <w:rPr>
          <w:rFonts w:ascii="仿宋_GB2312" w:eastAsia="仿宋_GB2312" w:hAnsi="Times New Roman" w:cs="DengXian-Regular" w:hint="eastAsia"/>
          <w:sz w:val="32"/>
          <w:szCs w:val="32"/>
        </w:rPr>
        <w:t>辆，主要是</w:t>
      </w:r>
      <w:r w:rsidR="00104E07">
        <w:rPr>
          <w:rFonts w:ascii="仿宋_GB2312" w:eastAsia="仿宋_GB2312" w:hAnsi="Times New Roman" w:cs="DengXian-Regular" w:hint="eastAsia"/>
          <w:sz w:val="32"/>
          <w:szCs w:val="32"/>
        </w:rPr>
        <w:t>上缴</w:t>
      </w:r>
      <w:r w:rsidR="00104E07">
        <w:rPr>
          <w:rFonts w:ascii="仿宋_GB2312" w:eastAsia="仿宋_GB2312" w:hAnsi="Times New Roman" w:cs="DengXian-Regular"/>
          <w:sz w:val="32"/>
          <w:szCs w:val="32"/>
        </w:rPr>
        <w:t>财政处置</w:t>
      </w:r>
      <w:r>
        <w:rPr>
          <w:rFonts w:ascii="仿宋_GB2312" w:eastAsia="仿宋_GB2312" w:hAnsi="Times New Roman" w:cs="DengXian-Regular" w:hint="eastAsia"/>
          <w:sz w:val="32"/>
          <w:szCs w:val="32"/>
        </w:rPr>
        <w:t>。其中其他用车</w:t>
      </w:r>
      <w:r w:rsidR="00104E07">
        <w:rPr>
          <w:rFonts w:ascii="仿宋_GB2312" w:eastAsia="仿宋_GB2312" w:hAnsi="Times New Roman" w:cs="DengXian-Regular"/>
          <w:sz w:val="32"/>
          <w:szCs w:val="32"/>
        </w:rPr>
        <w:t>1</w:t>
      </w:r>
      <w:r>
        <w:rPr>
          <w:rFonts w:ascii="仿宋_GB2312" w:eastAsia="仿宋_GB2312" w:hAnsi="Times New Roman" w:cs="DengXian-Regular" w:hint="eastAsia"/>
          <w:sz w:val="32"/>
          <w:szCs w:val="32"/>
        </w:rPr>
        <w:t>辆，</w:t>
      </w:r>
      <w:r w:rsidR="00104E07">
        <w:rPr>
          <w:rFonts w:ascii="仿宋_GB2312" w:eastAsia="仿宋_GB2312" w:hAnsi="Times New Roman" w:cs="DengXian-Regular" w:hint="eastAsia"/>
          <w:sz w:val="32"/>
          <w:szCs w:val="32"/>
        </w:rPr>
        <w:t>其他用车主要是</w:t>
      </w:r>
      <w:r w:rsidR="00104E07">
        <w:rPr>
          <w:rFonts w:ascii="仿宋_GB2312" w:eastAsia="仿宋_GB2312" w:hAnsi="Times New Roman" w:cs="DengXian-Regular"/>
          <w:sz w:val="32"/>
          <w:szCs w:val="32"/>
        </w:rPr>
        <w:t>运送各类考试试卷使用。</w:t>
      </w:r>
    </w:p>
    <w:p w:rsidR="00E15ED6" w:rsidRDefault="00ED551B">
      <w:pPr>
        <w:adjustRightInd w:val="0"/>
        <w:snapToGrid w:val="0"/>
        <w:spacing w:line="580" w:lineRule="exact"/>
        <w:ind w:firstLineChars="200" w:firstLine="640"/>
        <w:rPr>
          <w:rFonts w:ascii="楷体_GB2312" w:eastAsia="楷体_GB2312" w:hAnsi="Times New Roman" w:cs="DengXian-Bold"/>
          <w:b/>
          <w:bCs/>
          <w:sz w:val="32"/>
          <w:szCs w:val="32"/>
        </w:rPr>
      </w:pPr>
      <w:r>
        <w:rPr>
          <w:rFonts w:ascii="仿宋_GB2312" w:eastAsia="仿宋_GB2312" w:hAnsi="Times New Roman"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hAnsi="Times New Roman" w:cs="DengXian-Regular" w:hint="eastAsia"/>
          <w:sz w:val="32"/>
          <w:szCs w:val="32"/>
        </w:rPr>
        <w:t>万元以上通用设备</w:t>
      </w:r>
      <w:r w:rsidR="00104E07">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台（套），单位价值</w:t>
      </w:r>
      <w:r>
        <w:rPr>
          <w:rFonts w:ascii="仿宋_GB2312" w:eastAsia="仿宋_GB2312" w:hAnsi="TimesNewRomanPSMT" w:cs="TimesNewRomanPSMT" w:hint="eastAsia"/>
          <w:sz w:val="32"/>
          <w:szCs w:val="32"/>
        </w:rPr>
        <w:t>100</w:t>
      </w:r>
      <w:r>
        <w:rPr>
          <w:rFonts w:ascii="仿宋_GB2312" w:eastAsia="仿宋_GB2312" w:hAnsi="Times New Roman" w:cs="DengXian-Regular" w:hint="eastAsia"/>
          <w:sz w:val="32"/>
          <w:szCs w:val="32"/>
        </w:rPr>
        <w:t>万元以上专用设备</w:t>
      </w:r>
      <w:r w:rsidR="00104E07">
        <w:rPr>
          <w:rFonts w:ascii="仿宋_GB2312" w:eastAsia="仿宋_GB2312" w:hAnsi="Times New Roman" w:cs="DengXian-Regular"/>
          <w:sz w:val="32"/>
          <w:szCs w:val="32"/>
        </w:rPr>
        <w:t>0</w:t>
      </w:r>
      <w:r>
        <w:rPr>
          <w:rFonts w:ascii="仿宋_GB2312" w:eastAsia="仿宋_GB2312" w:hAnsi="Times New Roman" w:cs="DengXian-Regular" w:hint="eastAsia"/>
          <w:sz w:val="32"/>
          <w:szCs w:val="32"/>
        </w:rPr>
        <w:t>台（套）</w:t>
      </w:r>
      <w:r w:rsidR="00104E07">
        <w:rPr>
          <w:rFonts w:ascii="仿宋_GB2312" w:eastAsia="仿宋_GB2312" w:hAnsi="Times New Roman" w:cs="DengXian-Regular" w:hint="eastAsia"/>
          <w:sz w:val="32"/>
          <w:szCs w:val="32"/>
        </w:rPr>
        <w:t>，比</w:t>
      </w:r>
      <w:r w:rsidR="00104E07">
        <w:rPr>
          <w:rFonts w:ascii="仿宋_GB2312" w:eastAsia="仿宋_GB2312" w:hAnsi="Times New Roman" w:cs="DengXian-Regular"/>
          <w:sz w:val="32"/>
          <w:szCs w:val="32"/>
        </w:rPr>
        <w:t>上年无变动。</w:t>
      </w:r>
    </w:p>
    <w:p w:rsidR="00E15ED6" w:rsidRDefault="00ED551B">
      <w:pPr>
        <w:keepNext/>
        <w:keepLines/>
        <w:snapToGrid w:val="0"/>
        <w:spacing w:line="580" w:lineRule="exact"/>
        <w:ind w:firstLineChars="200" w:firstLine="643"/>
        <w:outlineLvl w:val="2"/>
        <w:rPr>
          <w:rFonts w:ascii="楷体_GB2312" w:eastAsia="楷体_GB2312" w:hAnsi="Times New Roman" w:cs="DengXian-Bold"/>
          <w:b/>
          <w:bCs/>
          <w:sz w:val="32"/>
          <w:szCs w:val="32"/>
        </w:rPr>
      </w:pPr>
      <w:r>
        <w:rPr>
          <w:rFonts w:ascii="楷体_GB2312" w:eastAsia="楷体_GB2312" w:hAnsi="Times New Roman" w:cs="DengXian-Bold" w:hint="eastAsia"/>
          <w:b/>
          <w:bCs/>
          <w:sz w:val="32"/>
          <w:szCs w:val="32"/>
        </w:rPr>
        <w:t>（四）其他需要说明的情况</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1. 本部门2019年度</w:t>
      </w:r>
      <w:r w:rsidR="008812B9">
        <w:rPr>
          <w:rFonts w:ascii="仿宋_GB2312" w:eastAsia="仿宋_GB2312" w:hAnsi="Times New Roman" w:cs="DengXian-Regular" w:hint="eastAsia"/>
          <w:sz w:val="32"/>
          <w:szCs w:val="32"/>
        </w:rPr>
        <w:t>国有</w:t>
      </w:r>
      <w:r w:rsidR="008812B9">
        <w:rPr>
          <w:rFonts w:ascii="仿宋_GB2312" w:eastAsia="仿宋_GB2312" w:hAnsi="Times New Roman" w:cs="DengXian-Regular"/>
          <w:sz w:val="32"/>
          <w:szCs w:val="32"/>
        </w:rPr>
        <w:t>资本经营预算财政拨款</w:t>
      </w:r>
      <w:r w:rsidR="001A3377">
        <w:rPr>
          <w:rFonts w:ascii="仿宋_GB2312" w:eastAsia="仿宋_GB2312" w:hAnsi="Times New Roman" w:cs="DengXian-Regular" w:hint="eastAsia"/>
          <w:sz w:val="32"/>
          <w:szCs w:val="32"/>
        </w:rPr>
        <w:t>支出</w:t>
      </w:r>
      <w:r w:rsidR="001A3377">
        <w:rPr>
          <w:rFonts w:ascii="仿宋_GB2312" w:eastAsia="仿宋_GB2312" w:hAnsi="Times New Roman" w:cs="DengXian-Regular"/>
          <w:sz w:val="32"/>
          <w:szCs w:val="32"/>
        </w:rPr>
        <w:t>决算表无收支</w:t>
      </w:r>
      <w:r>
        <w:rPr>
          <w:rFonts w:ascii="仿宋_GB2312" w:eastAsia="仿宋_GB2312" w:hAnsi="Times New Roman" w:cs="DengXian-Regular" w:hint="eastAsia"/>
          <w:sz w:val="32"/>
          <w:szCs w:val="32"/>
        </w:rPr>
        <w:t>及结转结余情况，故</w:t>
      </w:r>
      <w:r w:rsidR="001A3377">
        <w:rPr>
          <w:rFonts w:ascii="仿宋_GB2312" w:eastAsia="仿宋_GB2312" w:hAnsi="Times New Roman" w:cs="DengXian-Regular" w:hint="eastAsia"/>
          <w:sz w:val="32"/>
          <w:szCs w:val="32"/>
        </w:rPr>
        <w:t>国有</w:t>
      </w:r>
      <w:r w:rsidR="001A3377">
        <w:rPr>
          <w:rFonts w:ascii="仿宋_GB2312" w:eastAsia="仿宋_GB2312" w:hAnsi="Times New Roman" w:cs="DengXian-Regular"/>
          <w:sz w:val="32"/>
          <w:szCs w:val="32"/>
        </w:rPr>
        <w:t>资本经营预算财政拨款</w:t>
      </w:r>
      <w:r w:rsidR="001A3377">
        <w:rPr>
          <w:rFonts w:ascii="仿宋_GB2312" w:eastAsia="仿宋_GB2312" w:hAnsi="Times New Roman" w:cs="DengXian-Regular" w:hint="eastAsia"/>
          <w:sz w:val="32"/>
          <w:szCs w:val="32"/>
        </w:rPr>
        <w:t>支出</w:t>
      </w:r>
      <w:r w:rsidR="001A3377">
        <w:rPr>
          <w:rFonts w:ascii="仿宋_GB2312" w:eastAsia="仿宋_GB2312" w:hAnsi="Times New Roman" w:cs="DengXian-Regular"/>
          <w:sz w:val="32"/>
          <w:szCs w:val="32"/>
        </w:rPr>
        <w:t>决算</w:t>
      </w:r>
      <w:r>
        <w:rPr>
          <w:rFonts w:ascii="仿宋_GB2312" w:eastAsia="仿宋_GB2312" w:hAnsi="Times New Roman" w:cs="DengXian-Regular" w:hint="eastAsia"/>
          <w:sz w:val="32"/>
          <w:szCs w:val="32"/>
        </w:rPr>
        <w:t>表以空表列示。</w:t>
      </w:r>
    </w:p>
    <w:p w:rsidR="00E15ED6" w:rsidRDefault="00ED551B">
      <w:pPr>
        <w:adjustRightInd w:val="0"/>
        <w:snapToGrid w:val="0"/>
        <w:spacing w:line="580" w:lineRule="exact"/>
        <w:ind w:firstLineChars="200" w:firstLine="640"/>
        <w:rPr>
          <w:rFonts w:ascii="仿宋_GB2312" w:eastAsia="仿宋_GB2312" w:hAnsi="Times New Roman" w:cs="DengXian-Regular"/>
          <w:sz w:val="32"/>
          <w:szCs w:val="32"/>
        </w:rPr>
      </w:pPr>
      <w:r>
        <w:rPr>
          <w:rFonts w:ascii="仿宋_GB2312" w:eastAsia="仿宋_GB2312" w:hAnsi="Times New Roman" w:cs="DengXian-Regular" w:hint="eastAsia"/>
          <w:sz w:val="32"/>
          <w:szCs w:val="32"/>
        </w:rPr>
        <w:t>2. 由于决算公开表格中金额数值应当保留两位小数，公开数据为四舍五入计算结果，个别数据合计项与分项之和存在小数点后差额，特此说明。</w:t>
      </w:r>
    </w:p>
    <w:p w:rsidR="00E15ED6" w:rsidRDefault="00E15ED6">
      <w:pPr>
        <w:widowControl/>
        <w:spacing w:line="580" w:lineRule="exact"/>
        <w:ind w:firstLineChars="200" w:firstLine="883"/>
        <w:jc w:val="left"/>
        <w:rPr>
          <w:rFonts w:ascii="宋体" w:eastAsia="宋体" w:hAnsi="宋体" w:cs="MS-UIGothic,Bold"/>
          <w:b/>
          <w:bCs/>
          <w:kern w:val="0"/>
          <w:sz w:val="44"/>
          <w:szCs w:val="44"/>
        </w:rPr>
        <w:sectPr w:rsidR="00E15ED6">
          <w:type w:val="continuous"/>
          <w:pgSz w:w="11906" w:h="16838"/>
          <w:pgMar w:top="2098" w:right="1474" w:bottom="1984" w:left="1588" w:header="851" w:footer="992" w:gutter="0"/>
          <w:pgNumType w:fmt="numberInDash"/>
          <w:cols w:space="0"/>
          <w:docGrid w:type="lines" w:linePitch="312"/>
        </w:sect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sectPr w:rsidR="00E15ED6">
          <w:type w:val="continuous"/>
          <w:pgSz w:w="11906" w:h="16838"/>
          <w:pgMar w:top="2041" w:right="1531" w:bottom="2041" w:left="1531" w:header="851" w:footer="992" w:gutter="0"/>
          <w:pgNumType w:fmt="numberInDash"/>
          <w:cols w:space="0"/>
          <w:titlePg/>
          <w:docGrid w:type="lines" w:linePitch="312"/>
        </w:sectPr>
      </w:pPr>
    </w:p>
    <w:p w:rsidR="00E15ED6" w:rsidRDefault="00ED551B">
      <w:pPr>
        <w:rPr>
          <w:rFonts w:ascii="黑体" w:eastAsia="黑体" w:hAnsi="黑体" w:cs="黑体"/>
          <w:sz w:val="56"/>
          <w:szCs w:val="72"/>
        </w:rPr>
        <w:sectPr w:rsidR="00E15ED6">
          <w:headerReference w:type="default" r:id="rId32"/>
          <w:footerReference w:type="default" r:id="rId33"/>
          <w:headerReference w:type="first" r:id="rId34"/>
          <w:footerReference w:type="first" r:id="rId35"/>
          <w:type w:val="continuous"/>
          <w:pgSz w:w="11906" w:h="16838"/>
          <w:pgMar w:top="2041" w:right="1531" w:bottom="2041" w:left="1531" w:header="851" w:footer="992" w:gutter="0"/>
          <w:pgNumType w:fmt="numberInDash"/>
          <w:cols w:space="0"/>
          <w:titlePg/>
          <w:docGrid w:type="lines" w:linePitch="312"/>
        </w:sectPr>
      </w:pPr>
      <w:r>
        <w:rPr>
          <w:rFonts w:ascii="黑体" w:eastAsia="黑体" w:hAnsi="黑体" w:cs="黑体"/>
          <w:sz w:val="56"/>
          <w:szCs w:val="72"/>
        </w:rPr>
        <w:br w:type="page"/>
      </w:r>
    </w:p>
    <w:p w:rsidR="00E15ED6" w:rsidRDefault="00E15ED6">
      <w:pP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15ED6">
      <w:pPr>
        <w:jc w:val="center"/>
        <w:rPr>
          <w:rFonts w:ascii="黑体" w:eastAsia="黑体" w:hAnsi="黑体" w:cs="黑体"/>
          <w:sz w:val="56"/>
          <w:szCs w:val="72"/>
        </w:rPr>
      </w:pPr>
    </w:p>
    <w:p w:rsidR="00E15ED6" w:rsidRDefault="00ED551B">
      <w:pPr>
        <w:jc w:val="center"/>
        <w:rPr>
          <w:sz w:val="72"/>
        </w:rPr>
      </w:pPr>
      <w:r>
        <w:rPr>
          <w:noProof/>
          <w:sz w:val="72"/>
        </w:rPr>
        <mc:AlternateContent>
          <mc:Choice Requires="wps">
            <w:drawing>
              <wp:anchor distT="0" distB="0" distL="114300" distR="114300" simplePos="0" relativeHeight="251662848"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188" o:spid="_x0000_s1037" type="#_x0000_t202" style="position:absolute;left:0;text-align:left;margin-left:-80.45pt;margin-top:34.8pt;width:613.65pt;height:263.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" fillcolor="#ffd966" strokecolor="#ffd966" strokeweight=".5pt">
                <v:fill r:id="rId23" o:title="" color2="white [3212]" type="pattern"/>
                <v:textbox>
                  <w:txbxContent>
                    <w:p w:rsidR="00D05BBB" w:rsidRDefault="00D05BB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第三部分 相关名词解释</w:t>
                      </w:r>
                    </w:p>
                  </w:txbxContent>
                </v:textbox>
              </v:shape>
            </w:pict>
          </mc:Fallback>
        </mc:AlternateContent>
      </w:r>
    </w:p>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 w:rsidR="00E15ED6" w:rsidRDefault="00E15ED6">
      <w:pPr>
        <w:tabs>
          <w:tab w:val="left" w:pos="886"/>
        </w:tabs>
        <w:jc w:val="left"/>
        <w:sectPr w:rsidR="00E15ED6">
          <w:headerReference w:type="first" r:id="rId36"/>
          <w:pgSz w:w="11906" w:h="16838"/>
          <w:pgMar w:top="2041" w:right="1531" w:bottom="2041" w:left="1531" w:header="851" w:footer="992" w:gutter="0"/>
          <w:pgNumType w:fmt="numberInDash"/>
          <w:cols w:space="0"/>
          <w:titlePg/>
          <w:docGrid w:type="lines" w:linePitch="312"/>
        </w:sectPr>
      </w:pP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（一）财政拨款收入：</w:t>
      </w:r>
      <w:r>
        <w:rPr>
          <w:rFonts w:ascii="仿宋_GB2312" w:eastAsia="仿宋_GB2312" w:hAnsi="宋体" w:cs="Times New Roman" w:hint="eastAsia"/>
          <w:color w:val="000000"/>
          <w:kern w:val="0"/>
          <w:sz w:val="32"/>
          <w:szCs w:val="32"/>
        </w:rPr>
        <w:t>本年度从本级财政部门取得的财政拨款，包括一般公共预算财政拨款和政府性基金预算财政拨款。</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（二）事业收入：</w:t>
      </w:r>
      <w:r>
        <w:rPr>
          <w:rFonts w:ascii="仿宋_GB2312" w:eastAsia="仿宋_GB2312" w:hAnsi="宋体" w:cs="Times New Roman" w:hint="eastAsia"/>
          <w:color w:val="000000"/>
          <w:kern w:val="0"/>
          <w:sz w:val="32"/>
          <w:szCs w:val="32"/>
        </w:rPr>
        <w:t>指事业单位开展专业业务活动及辅助活动所取得的收入。</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（三）其他收入：</w:t>
      </w:r>
      <w:r>
        <w:rPr>
          <w:rFonts w:ascii="仿宋_GB2312" w:eastAsia="仿宋_GB2312" w:hAnsi="宋体" w:cs="Times New Roman" w:hint="eastAsia"/>
          <w:color w:val="000000"/>
          <w:kern w:val="0"/>
          <w:sz w:val="32"/>
          <w:szCs w:val="32"/>
        </w:rPr>
        <w:t>指除上述“财政拨款收入”“事业收入”“经营收入”等以外的收入。</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（四）用事业基金弥补收支差额：</w:t>
      </w:r>
      <w:r>
        <w:rPr>
          <w:rFonts w:ascii="仿宋_GB2312" w:eastAsia="仿宋_GB2312"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（五）年初结转和结余：</w:t>
      </w:r>
      <w:r>
        <w:rPr>
          <w:rFonts w:ascii="仿宋_GB2312" w:eastAsia="仿宋_GB2312" w:hAnsi="宋体" w:cs="Times New Roman" w:hint="eastAsia"/>
          <w:color w:val="000000"/>
          <w:kern w:val="0"/>
          <w:sz w:val="32"/>
          <w:szCs w:val="32"/>
        </w:rPr>
        <w:t>指以前年度尚未完成、结转到本年仍按原规定用途继续使用的资金，或项目已完成等产生的结余资金。</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（六）结余分配：</w:t>
      </w:r>
      <w:r>
        <w:rPr>
          <w:rFonts w:ascii="仿宋_GB2312" w:eastAsia="仿宋_GB2312" w:hAnsi="宋体" w:cs="Times New Roman" w:hint="eastAsia"/>
          <w:color w:val="000000"/>
          <w:kern w:val="0"/>
          <w:sz w:val="32"/>
          <w:szCs w:val="32"/>
        </w:rPr>
        <w:t>指事业单位按照事业单位会计制度的规定从非财政补助结余中分配的事业基金和职工福利基金等。</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（七）年末结转和结余：</w:t>
      </w:r>
      <w:r>
        <w:rPr>
          <w:rFonts w:ascii="仿宋_GB2312" w:eastAsia="仿宋_GB2312" w:hAnsi="宋体" w:cs="Times New Roman" w:hint="eastAsia"/>
          <w:color w:val="000000"/>
          <w:kern w:val="0"/>
          <w:sz w:val="32"/>
          <w:szCs w:val="32"/>
        </w:rPr>
        <w:t>指单位按有关规定结转到下年或以后年度继续使用的资金，或项目已完成等产生的结余资金。</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（八）基本支出：</w:t>
      </w:r>
      <w:r>
        <w:rPr>
          <w:rFonts w:ascii="仿宋_GB2312" w:eastAsia="仿宋_GB2312" w:hAnsi="宋体" w:cs="Times New Roman" w:hint="eastAsia"/>
          <w:color w:val="000000"/>
          <w:kern w:val="0"/>
          <w:sz w:val="32"/>
          <w:szCs w:val="32"/>
        </w:rPr>
        <w:t>填列单位为保障机构正常运转、完成日常工作任务而发生的各项支出。</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（九）项目支出：</w:t>
      </w:r>
      <w:r>
        <w:rPr>
          <w:rFonts w:ascii="仿宋_GB2312" w:eastAsia="仿宋_GB2312" w:hAnsi="宋体" w:cs="Times New Roman" w:hint="eastAsia"/>
          <w:color w:val="000000"/>
          <w:kern w:val="0"/>
          <w:sz w:val="32"/>
          <w:szCs w:val="32"/>
        </w:rPr>
        <w:t>填列单位为完成特定的行政工作任务或事业发展目标，在基本支出之外发生的各项支出</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（十）基本建设支出：</w:t>
      </w:r>
      <w:r>
        <w:rPr>
          <w:rFonts w:ascii="仿宋_GB2312" w:eastAsia="仿宋_GB2312"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（十一）其他资本性支出：</w:t>
      </w:r>
      <w:r>
        <w:rPr>
          <w:rFonts w:ascii="仿宋_GB2312" w:eastAsia="仿宋_GB2312"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15ED6" w:rsidRDefault="00ED551B">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（十二）“三公”经费：</w:t>
      </w:r>
      <w:r>
        <w:rPr>
          <w:rFonts w:ascii="仿宋_GB2312" w:eastAsia="仿宋_GB2312"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E15ED6" w:rsidRDefault="00ED551B">
      <w:pPr>
        <w:snapToGrid w:val="0"/>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（十三）其他交通费用：</w:t>
      </w:r>
      <w:r>
        <w:rPr>
          <w:rFonts w:ascii="仿宋_GB2312" w:eastAsia="仿宋_GB2312"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lastRenderedPageBreak/>
        <w:t>（十四）公务用车购置：</w:t>
      </w:r>
      <w:r>
        <w:rPr>
          <w:rFonts w:ascii="仿宋_GB2312" w:eastAsia="仿宋_GB2312" w:hAnsi="宋体" w:cs="Times New Roman" w:hint="eastAsia"/>
          <w:color w:val="000000"/>
          <w:kern w:val="0"/>
          <w:sz w:val="32"/>
          <w:szCs w:val="32"/>
        </w:rPr>
        <w:t>填列单位公务用车车辆购置支出（含车辆购置税、牌照费）。</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（十五）其他交通工具购置：</w:t>
      </w:r>
      <w:r>
        <w:rPr>
          <w:rFonts w:ascii="仿宋_GB2312" w:eastAsia="仿宋_GB2312" w:hAnsi="宋体" w:cs="Times New Roman" w:hint="eastAsia"/>
          <w:color w:val="000000"/>
          <w:kern w:val="0"/>
          <w:sz w:val="32"/>
          <w:szCs w:val="32"/>
        </w:rPr>
        <w:t>填列单位除公务用车外的其他各类交通工具（如船舶、飞机等）购置支出（含车辆购置税、牌照费）。</w:t>
      </w:r>
    </w:p>
    <w:p w:rsidR="00E15ED6" w:rsidRDefault="00ED551B">
      <w:pPr>
        <w:widowControl/>
        <w:spacing w:line="560" w:lineRule="exact"/>
        <w:ind w:firstLineChars="200" w:firstLine="643"/>
        <w:rPr>
          <w:rFonts w:ascii="仿宋_GB2312" w:eastAsia="仿宋_GB2312" w:hAnsi="宋体" w:cs="Times New Roman"/>
          <w:color w:val="000000"/>
          <w:kern w:val="0"/>
          <w:sz w:val="32"/>
          <w:szCs w:val="32"/>
        </w:rPr>
      </w:pPr>
      <w:r>
        <w:rPr>
          <w:rFonts w:ascii="仿宋_GB2312" w:eastAsia="仿宋_GB2312" w:hAnsi="宋体" w:cs="Times New Roman" w:hint="eastAsia"/>
          <w:b/>
          <w:bCs/>
          <w:color w:val="000000"/>
          <w:kern w:val="0"/>
          <w:sz w:val="32"/>
          <w:szCs w:val="32"/>
        </w:rPr>
        <w:t>（十六）机关运行经费：</w:t>
      </w:r>
      <w:r>
        <w:rPr>
          <w:rFonts w:ascii="仿宋_GB2312" w:eastAsia="仿宋_GB2312"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15ED6" w:rsidRDefault="00ED551B">
      <w:pPr>
        <w:widowControl/>
        <w:spacing w:line="560" w:lineRule="exact"/>
        <w:ind w:firstLineChars="200" w:firstLine="643"/>
        <w:rPr>
          <w:rFonts w:ascii="仿宋_GB2312" w:eastAsia="仿宋_GB2312" w:hAnsi="Cambria" w:cs="ArialUnicodeMS"/>
          <w:kern w:val="0"/>
          <w:sz w:val="32"/>
          <w:szCs w:val="32"/>
        </w:rPr>
      </w:pPr>
      <w:r>
        <w:rPr>
          <w:rFonts w:ascii="仿宋_GB2312" w:eastAsia="仿宋_GB2312" w:hAnsi="宋体" w:cs="Times New Roman" w:hint="eastAsia"/>
          <w:b/>
          <w:bCs/>
          <w:color w:val="000000"/>
          <w:kern w:val="0"/>
          <w:sz w:val="32"/>
          <w:szCs w:val="32"/>
        </w:rPr>
        <w:t>（十七）经费形式:</w:t>
      </w:r>
      <w:r>
        <w:rPr>
          <w:rFonts w:ascii="仿宋_GB2312" w:eastAsia="仿宋_GB2312" w:hAnsi="宋体" w:cs="Times New Roman"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15ED6" w:rsidRDefault="00E15ED6"/>
    <w:p w:rsidR="00E15ED6" w:rsidRDefault="00E15ED6"/>
    <w:p w:rsidR="00E15ED6" w:rsidRDefault="00E15ED6"/>
    <w:p w:rsidR="00E15ED6" w:rsidRDefault="00E15ED6"/>
    <w:p w:rsidR="00E15ED6" w:rsidRDefault="00E15ED6">
      <w:pPr>
        <w:tabs>
          <w:tab w:val="left" w:pos="235"/>
        </w:tabs>
        <w:jc w:val="left"/>
      </w:pPr>
    </w:p>
    <w:p w:rsidR="00E15ED6" w:rsidRDefault="00E15ED6">
      <w:pPr>
        <w:tabs>
          <w:tab w:val="left" w:pos="235"/>
        </w:tabs>
        <w:jc w:val="left"/>
      </w:pPr>
    </w:p>
    <w:p w:rsidR="00E15ED6" w:rsidRDefault="00E15ED6">
      <w:pPr>
        <w:tabs>
          <w:tab w:val="left" w:pos="235"/>
        </w:tabs>
        <w:jc w:val="left"/>
      </w:pPr>
    </w:p>
    <w:p w:rsidR="00E15ED6" w:rsidRDefault="00E15ED6">
      <w:pPr>
        <w:tabs>
          <w:tab w:val="left" w:pos="235"/>
        </w:tabs>
        <w:jc w:val="left"/>
      </w:pPr>
    </w:p>
    <w:p w:rsidR="00E15ED6" w:rsidRDefault="00E15ED6">
      <w:pPr>
        <w:tabs>
          <w:tab w:val="left" w:pos="235"/>
        </w:tabs>
        <w:jc w:val="left"/>
      </w:pPr>
    </w:p>
    <w:p w:rsidR="00E15ED6" w:rsidRDefault="00E15ED6">
      <w:pPr>
        <w:tabs>
          <w:tab w:val="left" w:pos="235"/>
        </w:tabs>
        <w:jc w:val="left"/>
        <w:sectPr w:rsidR="00E15ED6">
          <w:headerReference w:type="default" r:id="rId37"/>
          <w:pgSz w:w="11906" w:h="16838"/>
          <w:pgMar w:top="2098" w:right="1474" w:bottom="1985" w:left="1588" w:header="851" w:footer="992" w:gutter="0"/>
          <w:pgNumType w:fmt="numberInDash"/>
          <w:cols w:space="425"/>
          <w:docGrid w:type="lines" w:linePitch="312"/>
        </w:sectPr>
      </w:pPr>
    </w:p>
    <w:p w:rsidR="00E15ED6" w:rsidRDefault="00E15ED6"/>
    <w:p w:rsidR="00E15ED6" w:rsidRDefault="00ED551B">
      <w:pPr>
        <w:tabs>
          <w:tab w:val="left" w:pos="235"/>
        </w:tabs>
        <w:jc w:val="left"/>
        <w:sectPr w:rsidR="00E15ED6">
          <w:headerReference w:type="default" r:id="rId38"/>
          <w:pgSz w:w="11906" w:h="16838"/>
          <w:pgMar w:top="2098" w:right="1474" w:bottom="1985" w:left="1588" w:header="851" w:footer="992" w:gutter="0"/>
          <w:pgNumType w:fmt="numberInDash"/>
          <w:cols w:space="425"/>
          <w:docGrid w:type="lines" w:linePitch="312"/>
        </w:sectPr>
      </w:pPr>
      <w:r>
        <w:rPr>
          <w:noProof/>
          <w:sz w:val="72"/>
        </w:rPr>
        <mc:AlternateContent>
          <mc:Choice Requires="wps">
            <w:drawing>
              <wp:anchor distT="0" distB="0" distL="114300" distR="114300" simplePos="0" relativeHeight="251663872"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D05BBB" w:rsidRDefault="00D05BB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文本框 229" o:spid="_x0000_s1038" type="#_x0000_t202" style="position:absolute;margin-left:-82.05pt;margin-top:111.85pt;width:613.65pt;height:263.1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" fillcolor="#ffd966" strokecolor="#ffd966" strokeweight=".5pt">
                <v:fill r:id="rId23" o:title="" color2="white [3212]" type="pattern"/>
                <v:textbox>
                  <w:txbxContent>
                    <w:p w:rsidR="00D05BBB" w:rsidRDefault="00D05BBB">
                      <w:pPr>
                        <w:widowControl/>
                        <w:jc w:val="center"/>
                        <w:rPr>
                          <w:rFonts w:ascii="黑体" w:eastAsia="黑体" w:hAnsi="黑体" w:cs="黑体"/>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 xml:space="preserve">第四部分 </w:t>
                      </w:r>
                    </w:p>
                    <w:p w:rsidR="00D05BBB" w:rsidRDefault="00D05BBB">
                      <w:pPr>
                        <w:widowControl/>
                        <w:jc w:val="center"/>
                        <w:rPr>
                          <w14:textOutline w14:w="9525" w14:cap="flat" w14:cmpd="sng" w14:algn="ctr">
                            <w14:solidFill>
                              <w14:schemeClr w14:val="tx1">
                                <w14:lumMod w14:val="50000"/>
                                <w14:lumOff w14:val="50000"/>
                              </w14:schemeClr>
                            </w14:solidFill>
                            <w14:prstDash w14:val="solid"/>
                            <w14:round/>
                          </w14:textOutline>
                        </w:rPr>
                      </w:pPr>
                      <w:r>
                        <w:rPr>
                          <w:rFonts w:ascii="黑体" w:eastAsia="黑体" w:hAnsi="黑体" w:cs="黑体" w:hint="eastAsia"/>
                          <w:color w:val="000000" w:themeColor="text1"/>
                          <w:sz w:val="90"/>
                          <w:szCs w:val="90"/>
                          <w14:shadow w14:blurRad="38100" w14:dist="22860" w14:dir="5400000" w14:sx="100000" w14:sy="100000" w14:kx="0" w14:ky="0" w14:algn="tl">
                            <w14:srgbClr w14:val="000000">
                              <w14:alpha w14:val="70000"/>
                            </w14:srgbClr>
                          </w14:shadow>
                          <w14:props3d w14:extrusionH="0" w14:contourW="0" w14:prstMaterial="clear"/>
                        </w:rPr>
                        <w:t>2019年度部门决算报表</w:t>
                      </w:r>
                    </w:p>
                  </w:txbxContent>
                </v:textbox>
              </v:shape>
            </w:pict>
          </mc:Fallback>
        </mc:AlternateContent>
      </w:r>
    </w:p>
    <w:p w:rsidR="00E15ED6" w:rsidRDefault="00E15ED6">
      <w:pPr>
        <w:tabs>
          <w:tab w:val="left" w:pos="886"/>
        </w:tabs>
        <w:jc w:val="left"/>
      </w:pPr>
    </w:p>
    <w:p w:rsidR="00E15ED6" w:rsidRDefault="00E15ED6">
      <w:pPr>
        <w:jc w:val="left"/>
      </w:pPr>
    </w:p>
    <w:tbl>
      <w:tblPr>
        <w:tblpPr w:leftFromText="180" w:rightFromText="180" w:vertAnchor="text" w:horzAnchor="page" w:tblpXSpec="center" w:tblpY="31"/>
        <w:tblOverlap w:val="never"/>
        <w:tblW w:w="9517" w:type="dxa"/>
        <w:jc w:val="center"/>
        <w:tblLayout w:type="fixed"/>
        <w:tblCellMar>
          <w:left w:w="0" w:type="dxa"/>
          <w:right w:w="0" w:type="dxa"/>
        </w:tblCellMar>
        <w:tblLook w:val="04A0" w:firstRow="1" w:lastRow="0" w:firstColumn="1" w:lastColumn="0" w:noHBand="0" w:noVBand="1"/>
      </w:tblPr>
      <w:tblGrid>
        <w:gridCol w:w="3236"/>
        <w:gridCol w:w="731"/>
        <w:gridCol w:w="868"/>
        <w:gridCol w:w="3297"/>
        <w:gridCol w:w="541"/>
        <w:gridCol w:w="844"/>
      </w:tblGrid>
      <w:tr w:rsidR="00E15ED6">
        <w:trPr>
          <w:trHeight w:val="489"/>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E15ED6" w:rsidRDefault="00ED551B">
            <w:pPr>
              <w:spacing w:line="400" w:lineRule="exact"/>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收入支出决算总表</w:t>
            </w:r>
          </w:p>
        </w:tc>
      </w:tr>
      <w:tr w:rsidR="00E15ED6" w:rsidTr="00AD3834">
        <w:trPr>
          <w:trHeight w:val="205"/>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公开01表</w:t>
            </w:r>
          </w:p>
        </w:tc>
      </w:tr>
      <w:tr w:rsidR="00E15ED6" w:rsidTr="00AD3834">
        <w:trPr>
          <w:trHeight w:val="421"/>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BB145E">
              <w:rPr>
                <w:rFonts w:ascii="宋体" w:eastAsia="宋体" w:hAnsi="宋体" w:cs="宋体" w:hint="eastAsia"/>
                <w:color w:val="000000"/>
                <w:kern w:val="0"/>
                <w:sz w:val="20"/>
                <w:szCs w:val="20"/>
                <w:lang w:bidi="ar"/>
              </w:rPr>
              <w:t>石家庄市第四十四中学</w:t>
            </w:r>
          </w:p>
        </w:tc>
        <w:tc>
          <w:tcPr>
            <w:tcW w:w="73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868"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4682" w:type="dxa"/>
            <w:gridSpan w:val="3"/>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rsidTr="00AD3834">
        <w:trPr>
          <w:trHeight w:val="284"/>
          <w:jc w:val="center"/>
        </w:trPr>
        <w:tc>
          <w:tcPr>
            <w:tcW w:w="48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收入</w:t>
            </w:r>
          </w:p>
        </w:tc>
        <w:tc>
          <w:tcPr>
            <w:tcW w:w="4682"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支出</w:t>
            </w:r>
          </w:p>
        </w:tc>
      </w:tr>
      <w:tr w:rsidR="00E15ED6" w:rsidTr="00AD3834">
        <w:trPr>
          <w:trHeight w:val="770"/>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金额</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5911.51</w:t>
            </w:r>
            <w:r w:rsidR="00ED551B"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ED551B">
            <w:pPr>
              <w:widowControl/>
              <w:jc w:val="lef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182"/>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8223.37</w:t>
            </w:r>
            <w:r w:rsidR="00ED551B" w:rsidRPr="00AD3834">
              <w:rPr>
                <w:rFonts w:ascii="宋体" w:eastAsia="宋体" w:hAnsi="宋体" w:cs="宋体" w:hint="eastAsia"/>
                <w:color w:val="000000"/>
                <w:kern w:val="0"/>
                <w:sz w:val="18"/>
                <w:szCs w:val="18"/>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13.05</w:t>
            </w:r>
            <w:r w:rsidR="00ED551B"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5924.56</w:t>
            </w:r>
            <w:r w:rsidR="00ED551B"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F26104">
            <w:pPr>
              <w:widowControl/>
              <w:jc w:val="right"/>
              <w:textAlignment w:val="center"/>
              <w:rPr>
                <w:rFonts w:ascii="宋体" w:eastAsia="宋体" w:hAnsi="宋体" w:cs="宋体"/>
                <w:color w:val="000000"/>
                <w:sz w:val="22"/>
              </w:rPr>
            </w:pPr>
            <w:r w:rsidRPr="00AD3834">
              <w:rPr>
                <w:rFonts w:ascii="宋体" w:eastAsia="宋体" w:hAnsi="宋体" w:cs="宋体" w:hint="eastAsia"/>
                <w:color w:val="000000"/>
                <w:kern w:val="0"/>
                <w:sz w:val="18"/>
                <w:szCs w:val="18"/>
                <w:lang w:bidi="ar"/>
              </w:rPr>
              <w:t>8223.37</w:t>
            </w:r>
            <w:r w:rsidR="00ED551B">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ED551B">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rsidP="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4724.</w:t>
            </w:r>
            <w:r>
              <w:rPr>
                <w:rFonts w:ascii="宋体" w:eastAsia="宋体" w:hAnsi="宋体" w:cs="宋体"/>
                <w:color w:val="000000"/>
                <w:kern w:val="0"/>
                <w:sz w:val="18"/>
                <w:szCs w:val="18"/>
                <w:lang w:bidi="ar"/>
              </w:rPr>
              <w:t>29</w:t>
            </w:r>
            <w:r w:rsidR="00ED551B"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F26104">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18"/>
                <w:szCs w:val="18"/>
                <w:lang w:bidi="ar"/>
              </w:rPr>
              <w:t>2425.48</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w:t>
            </w:r>
          </w:p>
        </w:tc>
      </w:tr>
      <w:tr w:rsidR="00E15ED6" w:rsidTr="00AD3834">
        <w:trPr>
          <w:trHeight w:val="213"/>
          <w:jc w:val="center"/>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8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AD3834" w:rsidRDefault="00AD3834">
            <w:pPr>
              <w:widowControl/>
              <w:jc w:val="right"/>
              <w:textAlignment w:val="center"/>
              <w:rPr>
                <w:rFonts w:ascii="宋体" w:eastAsia="宋体" w:hAnsi="宋体" w:cs="宋体"/>
                <w:color w:val="000000"/>
                <w:sz w:val="18"/>
                <w:szCs w:val="18"/>
              </w:rPr>
            </w:pPr>
            <w:r w:rsidRPr="00AD3834">
              <w:rPr>
                <w:rFonts w:ascii="宋体" w:eastAsia="宋体" w:hAnsi="宋体" w:cs="宋体" w:hint="eastAsia"/>
                <w:color w:val="000000"/>
                <w:kern w:val="0"/>
                <w:sz w:val="18"/>
                <w:szCs w:val="18"/>
                <w:lang w:bidi="ar"/>
              </w:rPr>
              <w:t>10648.85</w:t>
            </w:r>
            <w:r w:rsidR="00ED551B" w:rsidRPr="00AD3834">
              <w:rPr>
                <w:rFonts w:ascii="宋体" w:eastAsia="宋体" w:hAnsi="宋体" w:cs="宋体" w:hint="eastAsia"/>
                <w:color w:val="000000"/>
                <w:kern w:val="0"/>
                <w:sz w:val="18"/>
                <w:szCs w:val="18"/>
                <w:lang w:bidi="ar"/>
              </w:rPr>
              <w:t xml:space="preserve">　</w:t>
            </w:r>
          </w:p>
        </w:tc>
        <w:tc>
          <w:tcPr>
            <w:tcW w:w="329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F26104">
            <w:pPr>
              <w:widowControl/>
              <w:jc w:val="right"/>
              <w:textAlignment w:val="center"/>
              <w:rPr>
                <w:rFonts w:ascii="宋体" w:eastAsia="宋体" w:hAnsi="宋体" w:cs="宋体"/>
                <w:color w:val="000000"/>
                <w:sz w:val="22"/>
              </w:rPr>
            </w:pPr>
            <w:r w:rsidRPr="00AD3834">
              <w:rPr>
                <w:rFonts w:ascii="宋体" w:eastAsia="宋体" w:hAnsi="宋体" w:cs="宋体" w:hint="eastAsia"/>
                <w:color w:val="000000"/>
                <w:kern w:val="0"/>
                <w:sz w:val="18"/>
                <w:szCs w:val="18"/>
                <w:lang w:bidi="ar"/>
              </w:rPr>
              <w:t>10648.85</w:t>
            </w:r>
            <w:r w:rsidR="00ED551B">
              <w:rPr>
                <w:rFonts w:ascii="宋体" w:eastAsia="宋体" w:hAnsi="宋体" w:cs="宋体" w:hint="eastAsia"/>
                <w:color w:val="000000"/>
                <w:kern w:val="0"/>
                <w:sz w:val="22"/>
                <w:lang w:bidi="ar"/>
              </w:rPr>
              <w:t xml:space="preserve">　</w:t>
            </w:r>
          </w:p>
        </w:tc>
      </w:tr>
      <w:tr w:rsidR="00E15ED6">
        <w:trPr>
          <w:trHeight w:val="213"/>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注：本表反映部门本年度的总收支和年末结转结余情况。</w:t>
            </w:r>
          </w:p>
          <w:p w:rsidR="00E15ED6" w:rsidRDefault="00E15ED6">
            <w:pPr>
              <w:widowControl/>
              <w:jc w:val="left"/>
              <w:textAlignment w:val="center"/>
              <w:rPr>
                <w:rFonts w:ascii="宋体" w:eastAsia="宋体" w:hAnsi="宋体" w:cs="宋体"/>
                <w:color w:val="000000"/>
                <w:kern w:val="0"/>
                <w:sz w:val="22"/>
                <w:lang w:bidi="ar"/>
              </w:rPr>
            </w:pPr>
          </w:p>
          <w:p w:rsidR="00E15ED6" w:rsidRDefault="00E15ED6">
            <w:pPr>
              <w:widowControl/>
              <w:jc w:val="left"/>
              <w:textAlignment w:val="center"/>
              <w:rPr>
                <w:rFonts w:ascii="宋体" w:eastAsia="宋体" w:hAnsi="宋体" w:cs="宋体"/>
                <w:color w:val="000000"/>
                <w:kern w:val="0"/>
                <w:sz w:val="22"/>
                <w:lang w:bidi="ar"/>
              </w:rPr>
            </w:pPr>
          </w:p>
        </w:tc>
      </w:tr>
    </w:tbl>
    <w:tbl>
      <w:tblPr>
        <w:tblW w:w="9580" w:type="dxa"/>
        <w:jc w:val="center"/>
        <w:tblCellMar>
          <w:left w:w="0" w:type="dxa"/>
          <w:right w:w="0" w:type="dxa"/>
        </w:tblCellMar>
        <w:tblLook w:val="04A0" w:firstRow="1" w:lastRow="0" w:firstColumn="1" w:lastColumn="0" w:noHBand="0" w:noVBand="1"/>
      </w:tblPr>
      <w:tblGrid>
        <w:gridCol w:w="630"/>
        <w:gridCol w:w="36"/>
        <w:gridCol w:w="36"/>
        <w:gridCol w:w="2370"/>
        <w:gridCol w:w="999"/>
        <w:gridCol w:w="999"/>
        <w:gridCol w:w="979"/>
        <w:gridCol w:w="903"/>
        <w:gridCol w:w="839"/>
        <w:gridCol w:w="785"/>
        <w:gridCol w:w="1005"/>
      </w:tblGrid>
      <w:tr w:rsidR="00E15ED6">
        <w:trPr>
          <w:trHeight w:val="670"/>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rsidR="00E15ED6" w:rsidRDefault="00E15ED6">
            <w:pPr>
              <w:widowControl/>
              <w:jc w:val="center"/>
              <w:textAlignment w:val="bottom"/>
              <w:rPr>
                <w:rFonts w:ascii="黑体" w:eastAsia="黑体" w:hAnsi="宋体" w:cs="黑体"/>
                <w:color w:val="000000"/>
                <w:kern w:val="0"/>
                <w:sz w:val="32"/>
                <w:szCs w:val="32"/>
                <w:lang w:bidi="ar"/>
              </w:rPr>
            </w:pPr>
          </w:p>
          <w:p w:rsidR="00E15ED6" w:rsidRDefault="00ED551B">
            <w:pPr>
              <w:widowControl/>
              <w:jc w:val="center"/>
              <w:textAlignment w:val="bottom"/>
              <w:rPr>
                <w:rFonts w:ascii="黑体" w:eastAsia="黑体" w:hAnsi="宋体" w:cs="黑体"/>
                <w:color w:val="000000"/>
                <w:sz w:val="32"/>
                <w:szCs w:val="32"/>
              </w:rPr>
            </w:pPr>
            <w:r>
              <w:rPr>
                <w:rFonts w:ascii="黑体" w:eastAsia="黑体" w:hAnsi="宋体" w:cs="黑体" w:hint="eastAsia"/>
                <w:color w:val="000000"/>
                <w:kern w:val="0"/>
                <w:sz w:val="32"/>
                <w:szCs w:val="32"/>
                <w:lang w:bidi="ar"/>
              </w:rPr>
              <w:t>收入决算表</w:t>
            </w:r>
          </w:p>
        </w:tc>
      </w:tr>
      <w:tr w:rsidR="00E15ED6">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公开02表</w:t>
            </w:r>
          </w:p>
        </w:tc>
      </w:tr>
      <w:tr w:rsidR="00E15ED6">
        <w:trPr>
          <w:trHeight w:val="357"/>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BB145E">
            <w:pPr>
              <w:rPr>
                <w:rFonts w:ascii="Arial" w:hAnsi="Arial" w:cs="Arial"/>
                <w:color w:val="000000"/>
                <w:sz w:val="20"/>
                <w:szCs w:val="20"/>
              </w:rPr>
            </w:pPr>
            <w:r>
              <w:rPr>
                <w:rFonts w:ascii="Arial" w:hAnsi="Arial" w:cs="Arial" w:hint="eastAsia"/>
                <w:color w:val="000000"/>
                <w:sz w:val="20"/>
                <w:szCs w:val="20"/>
              </w:rPr>
              <w:t>石家庄市第四十四中学</w:t>
            </w: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BB145E">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0B10EA">
        <w:trPr>
          <w:trHeight w:val="380"/>
          <w:jc w:val="center"/>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0B10EA">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0B10EA">
        <w:trPr>
          <w:trHeight w:val="380"/>
          <w:jc w:val="center"/>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BB145E">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BB145E">
        <w:trPr>
          <w:trHeight w:val="385"/>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b/>
                <w:color w:val="000000"/>
                <w:sz w:val="18"/>
                <w:szCs w:val="18"/>
              </w:rPr>
            </w:pPr>
            <w:r w:rsidRPr="000B10EA">
              <w:rPr>
                <w:rFonts w:ascii="宋体" w:eastAsia="宋体" w:hAnsi="宋体" w:cs="宋体" w:hint="eastAsia"/>
                <w:b/>
                <w:color w:val="000000"/>
                <w:sz w:val="18"/>
                <w:szCs w:val="18"/>
              </w:rPr>
              <w:t>5924.56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b/>
                <w:color w:val="000000"/>
                <w:sz w:val="18"/>
                <w:szCs w:val="18"/>
              </w:rPr>
            </w:pPr>
            <w:r>
              <w:rPr>
                <w:rFonts w:ascii="宋体" w:eastAsia="宋体" w:hAnsi="宋体" w:cs="宋体" w:hint="eastAsia"/>
                <w:b/>
                <w:color w:val="000000"/>
                <w:sz w:val="18"/>
                <w:szCs w:val="18"/>
              </w:rPr>
              <w:t>5911.51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b/>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b/>
                <w:color w:val="000000"/>
                <w:sz w:val="18"/>
                <w:szCs w:val="18"/>
              </w:rPr>
            </w:pPr>
            <w:r>
              <w:rPr>
                <w:rFonts w:ascii="宋体" w:eastAsia="宋体" w:hAnsi="宋体" w:cs="宋体" w:hint="eastAsia"/>
                <w:b/>
                <w:color w:val="000000"/>
                <w:sz w:val="18"/>
                <w:szCs w:val="18"/>
              </w:rPr>
              <w:t>13.05</w:t>
            </w: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教育</w:t>
            </w:r>
            <w:r w:rsidRPr="0022392A">
              <w:rPr>
                <w:rFonts w:ascii="宋体" w:eastAsia="宋体" w:hAnsi="宋体" w:cs="宋体"/>
                <w:color w:val="000000"/>
                <w:sz w:val="18"/>
                <w:szCs w:val="18"/>
              </w:rPr>
              <w:t>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5924.56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5911.51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13.05</w:t>
            </w: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普通</w:t>
            </w:r>
            <w:r w:rsidRPr="0022392A">
              <w:rPr>
                <w:rFonts w:ascii="宋体" w:eastAsia="宋体" w:hAnsi="宋体" w:cs="宋体"/>
                <w:color w:val="000000"/>
                <w:sz w:val="18"/>
                <w:szCs w:val="18"/>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5238.41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5221.76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13.05</w:t>
            </w: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2050203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rsidP="0022392A">
            <w:pPr>
              <w:ind w:firstLineChars="100" w:firstLine="180"/>
              <w:jc w:val="left"/>
              <w:rPr>
                <w:rFonts w:ascii="宋体" w:eastAsia="宋体" w:hAnsi="宋体" w:cs="宋体"/>
                <w:color w:val="000000"/>
                <w:sz w:val="18"/>
                <w:szCs w:val="18"/>
              </w:rPr>
            </w:pPr>
            <w:r w:rsidRPr="0022392A">
              <w:rPr>
                <w:rFonts w:ascii="宋体" w:eastAsia="宋体" w:hAnsi="宋体" w:cs="宋体" w:hint="eastAsia"/>
                <w:color w:val="000000"/>
                <w:sz w:val="18"/>
                <w:szCs w:val="18"/>
              </w:rPr>
              <w:t>初中</w:t>
            </w:r>
            <w:r w:rsidRPr="0022392A">
              <w:rPr>
                <w:rFonts w:ascii="宋体" w:eastAsia="宋体" w:hAnsi="宋体" w:cs="宋体"/>
                <w:color w:val="000000"/>
                <w:sz w:val="18"/>
                <w:szCs w:val="18"/>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4328.84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4316.54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12.3</w:t>
            </w: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2050204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 xml:space="preserve">  高中</w:t>
            </w:r>
            <w:r w:rsidRPr="0022392A">
              <w:rPr>
                <w:rFonts w:ascii="宋体" w:eastAsia="宋体" w:hAnsi="宋体" w:cs="宋体"/>
                <w:color w:val="000000"/>
                <w:sz w:val="18"/>
                <w:szCs w:val="18"/>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401.28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400.53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0.75</w:t>
            </w: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 xml:space="preserve">  其他</w:t>
            </w:r>
            <w:r w:rsidRPr="0022392A">
              <w:rPr>
                <w:rFonts w:ascii="宋体" w:eastAsia="宋体" w:hAnsi="宋体" w:cs="宋体"/>
                <w:color w:val="000000"/>
                <w:sz w:val="18"/>
                <w:szCs w:val="18"/>
              </w:rPr>
              <w:t>普通教育支出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504.69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504.69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392A"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教育</w:t>
            </w:r>
            <w:r w:rsidRPr="0022392A">
              <w:rPr>
                <w:rFonts w:ascii="宋体" w:eastAsia="宋体" w:hAnsi="宋体" w:cs="宋体"/>
                <w:color w:val="000000"/>
                <w:sz w:val="18"/>
                <w:szCs w:val="18"/>
              </w:rPr>
              <w:t>费附加安排的支出</w:t>
            </w:r>
            <w:r w:rsidRPr="0022392A">
              <w:rPr>
                <w:rFonts w:ascii="宋体" w:eastAsia="宋体" w:hAnsi="宋体" w:cs="宋体" w:hint="eastAsia"/>
                <w:color w:val="000000"/>
                <w:sz w:val="18"/>
                <w:szCs w:val="18"/>
              </w:rPr>
              <w:t xml:space="preserve"> </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689.74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689.74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22392A">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22392A">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22392A">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22392A">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392A" w:rsidRPr="000B10EA" w:rsidRDefault="0022392A">
            <w:pPr>
              <w:jc w:val="right"/>
              <w:rPr>
                <w:rFonts w:ascii="宋体" w:eastAsia="宋体" w:hAnsi="宋体" w:cs="宋体"/>
                <w:color w:val="000000"/>
                <w:sz w:val="18"/>
                <w:szCs w:val="18"/>
              </w:rPr>
            </w:pPr>
          </w:p>
        </w:tc>
      </w:tr>
      <w:tr w:rsidR="000B10EA">
        <w:trPr>
          <w:trHeight w:val="385"/>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sidRPr="0022392A">
              <w:rPr>
                <w:rFonts w:ascii="宋体" w:eastAsia="宋体" w:hAnsi="宋体" w:cs="宋体" w:hint="eastAsia"/>
                <w:color w:val="000000"/>
                <w:sz w:val="18"/>
                <w:szCs w:val="18"/>
              </w:rPr>
              <w:t>2050999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2392A" w:rsidRDefault="0022392A">
            <w:pPr>
              <w:jc w:val="left"/>
              <w:rPr>
                <w:rFonts w:ascii="宋体" w:eastAsia="宋体" w:hAnsi="宋体" w:cs="宋体"/>
                <w:color w:val="000000"/>
                <w:sz w:val="18"/>
                <w:szCs w:val="18"/>
              </w:rPr>
            </w:pPr>
            <w:r>
              <w:rPr>
                <w:rFonts w:ascii="宋体" w:eastAsia="宋体" w:hAnsi="宋体" w:cs="宋体" w:hint="eastAsia"/>
                <w:color w:val="000000"/>
                <w:sz w:val="18"/>
                <w:szCs w:val="18"/>
              </w:rPr>
              <w:t xml:space="preserve">  其他</w:t>
            </w:r>
            <w:r>
              <w:rPr>
                <w:rFonts w:ascii="宋体" w:eastAsia="宋体" w:hAnsi="宋体" w:cs="宋体"/>
                <w:color w:val="000000"/>
                <w:sz w:val="18"/>
                <w:szCs w:val="18"/>
              </w:rPr>
              <w:t>教育费附加</w:t>
            </w:r>
            <w:r>
              <w:rPr>
                <w:rFonts w:ascii="宋体" w:eastAsia="宋体" w:hAnsi="宋体" w:cs="宋体" w:hint="eastAsia"/>
                <w:color w:val="000000"/>
                <w:sz w:val="18"/>
                <w:szCs w:val="18"/>
              </w:rPr>
              <w:t>安排</w:t>
            </w:r>
            <w:r>
              <w:rPr>
                <w:rFonts w:ascii="宋体" w:eastAsia="宋体" w:hAnsi="宋体" w:cs="宋体"/>
                <w:color w:val="000000"/>
                <w:sz w:val="18"/>
                <w:szCs w:val="18"/>
              </w:rPr>
              <w:t>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689.74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0B10EA">
            <w:pPr>
              <w:jc w:val="right"/>
              <w:rPr>
                <w:rFonts w:ascii="宋体" w:eastAsia="宋体" w:hAnsi="宋体" w:cs="宋体"/>
                <w:color w:val="000000"/>
                <w:sz w:val="18"/>
                <w:szCs w:val="18"/>
              </w:rPr>
            </w:pPr>
            <w:r>
              <w:rPr>
                <w:rFonts w:ascii="宋体" w:eastAsia="宋体" w:hAnsi="宋体" w:cs="宋体" w:hint="eastAsia"/>
                <w:color w:val="000000"/>
                <w:sz w:val="18"/>
                <w:szCs w:val="18"/>
              </w:rPr>
              <w:t>689.74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0B10EA" w:rsidRDefault="00E15ED6">
            <w:pPr>
              <w:jc w:val="right"/>
              <w:rPr>
                <w:rFonts w:ascii="宋体" w:eastAsia="宋体" w:hAnsi="宋体" w:cs="宋体"/>
                <w:color w:val="000000"/>
                <w:sz w:val="18"/>
                <w:szCs w:val="18"/>
              </w:rPr>
            </w:pPr>
          </w:p>
        </w:tc>
      </w:tr>
      <w:tr w:rsidR="00E15ED6">
        <w:trPr>
          <w:trHeight w:val="385"/>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注：本表反映部门本年度取得的各项收入情况。</w:t>
            </w:r>
          </w:p>
        </w:tc>
      </w:tr>
    </w:tbl>
    <w:p w:rsidR="00E15ED6" w:rsidRDefault="00E15ED6">
      <w:pPr>
        <w:jc w:val="left"/>
      </w:pPr>
    </w:p>
    <w:p w:rsidR="00E15ED6" w:rsidRDefault="00ED551B">
      <w:r>
        <w:br w:type="page"/>
      </w:r>
    </w:p>
    <w:tbl>
      <w:tblPr>
        <w:tblW w:w="9438" w:type="dxa"/>
        <w:jc w:val="center"/>
        <w:tblLayout w:type="fixed"/>
        <w:tblCellMar>
          <w:left w:w="0" w:type="dxa"/>
          <w:right w:w="0" w:type="dxa"/>
        </w:tblCellMar>
        <w:tblLook w:val="04A0" w:firstRow="1" w:lastRow="0" w:firstColumn="1" w:lastColumn="0" w:noHBand="0" w:noVBand="1"/>
      </w:tblPr>
      <w:tblGrid>
        <w:gridCol w:w="871"/>
        <w:gridCol w:w="70"/>
        <w:gridCol w:w="53"/>
        <w:gridCol w:w="50"/>
        <w:gridCol w:w="1590"/>
        <w:gridCol w:w="991"/>
        <w:gridCol w:w="1161"/>
        <w:gridCol w:w="1161"/>
        <w:gridCol w:w="1161"/>
        <w:gridCol w:w="1161"/>
        <w:gridCol w:w="1169"/>
      </w:tblGrid>
      <w:tr w:rsidR="00E15ED6" w:rsidTr="00D82016">
        <w:trPr>
          <w:trHeight w:val="612"/>
          <w:jc w:val="center"/>
        </w:trPr>
        <w:tc>
          <w:tcPr>
            <w:tcW w:w="9438" w:type="dxa"/>
            <w:gridSpan w:val="11"/>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支出决算表</w:t>
            </w:r>
          </w:p>
        </w:tc>
      </w:tr>
      <w:tr w:rsidR="00E15ED6" w:rsidTr="00D82016">
        <w:trPr>
          <w:trHeight w:val="313"/>
          <w:jc w:val="center"/>
        </w:trPr>
        <w:tc>
          <w:tcPr>
            <w:tcW w:w="941" w:type="dxa"/>
            <w:gridSpan w:val="2"/>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9" w:type="dxa"/>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公开03表</w:t>
            </w:r>
          </w:p>
        </w:tc>
      </w:tr>
      <w:tr w:rsidR="00E15ED6" w:rsidTr="00D82016">
        <w:trPr>
          <w:trHeight w:val="313"/>
          <w:jc w:val="center"/>
        </w:trPr>
        <w:tc>
          <w:tcPr>
            <w:tcW w:w="941" w:type="dxa"/>
            <w:gridSpan w:val="2"/>
            <w:tcBorders>
              <w:top w:val="nil"/>
              <w:left w:val="nil"/>
              <w:bottom w:val="nil"/>
              <w:right w:val="nil"/>
            </w:tcBorders>
            <w:shd w:val="clear" w:color="auto" w:fill="auto"/>
            <w:noWrap/>
            <w:tcMar>
              <w:top w:w="15" w:type="dxa"/>
              <w:left w:w="15" w:type="dxa"/>
              <w:right w:w="15" w:type="dxa"/>
            </w:tcMar>
            <w:vAlign w:val="bottom"/>
          </w:tcPr>
          <w:p w:rsidR="00E15ED6" w:rsidRDefault="00D82016">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Pr>
                <w:rFonts w:ascii="宋体" w:eastAsia="宋体" w:hAnsi="宋体" w:cs="宋体"/>
                <w:color w:val="000000"/>
                <w:kern w:val="0"/>
                <w:sz w:val="20"/>
                <w:szCs w:val="20"/>
                <w:lang w:bidi="ar"/>
              </w:rPr>
              <w:t>：</w:t>
            </w:r>
            <w:r>
              <w:rPr>
                <w:rFonts w:ascii="宋体" w:eastAsia="宋体" w:hAnsi="宋体" w:cs="宋体" w:hint="eastAsia"/>
                <w:color w:val="000000"/>
                <w:kern w:val="0"/>
                <w:sz w:val="20"/>
                <w:szCs w:val="20"/>
                <w:lang w:bidi="ar"/>
              </w:rPr>
              <w:t xml:space="preserve">             </w:t>
            </w:r>
          </w:p>
        </w:tc>
        <w:tc>
          <w:tcPr>
            <w:tcW w:w="5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590"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99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330" w:type="dxa"/>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rsidTr="00D82016">
        <w:trPr>
          <w:trHeight w:val="323"/>
          <w:jc w:val="center"/>
        </w:trPr>
        <w:tc>
          <w:tcPr>
            <w:tcW w:w="2634"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99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经营支出</w:t>
            </w:r>
          </w:p>
        </w:tc>
        <w:tc>
          <w:tcPr>
            <w:tcW w:w="116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对附属单位补助支出</w:t>
            </w:r>
          </w:p>
        </w:tc>
      </w:tr>
      <w:tr w:rsidR="00E15ED6" w:rsidTr="00D82016">
        <w:trPr>
          <w:trHeight w:val="319"/>
          <w:jc w:val="center"/>
        </w:trPr>
        <w:tc>
          <w:tcPr>
            <w:tcW w:w="87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1763"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D82016">
        <w:trPr>
          <w:trHeight w:val="319"/>
          <w:jc w:val="center"/>
        </w:trPr>
        <w:tc>
          <w:tcPr>
            <w:tcW w:w="87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763"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D82016">
        <w:trPr>
          <w:trHeight w:val="319"/>
          <w:jc w:val="center"/>
        </w:trPr>
        <w:tc>
          <w:tcPr>
            <w:tcW w:w="871"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763"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99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6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D82016">
        <w:trPr>
          <w:trHeight w:val="323"/>
          <w:jc w:val="center"/>
        </w:trPr>
        <w:tc>
          <w:tcPr>
            <w:tcW w:w="263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9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16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E15ED6" w:rsidTr="00D82016">
        <w:trPr>
          <w:trHeight w:val="323"/>
          <w:jc w:val="center"/>
        </w:trPr>
        <w:tc>
          <w:tcPr>
            <w:tcW w:w="263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b/>
                <w:color w:val="000000"/>
                <w:sz w:val="18"/>
                <w:szCs w:val="18"/>
              </w:rPr>
            </w:pPr>
            <w:r w:rsidRPr="00D82016">
              <w:rPr>
                <w:rFonts w:ascii="宋体" w:eastAsia="宋体" w:hAnsi="宋体" w:cs="宋体" w:hint="eastAsia"/>
                <w:b/>
                <w:color w:val="000000"/>
                <w:sz w:val="18"/>
                <w:szCs w:val="18"/>
              </w:rPr>
              <w:t>8223.37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b/>
                <w:color w:val="000000"/>
                <w:sz w:val="18"/>
                <w:szCs w:val="18"/>
              </w:rPr>
            </w:pPr>
            <w:r>
              <w:rPr>
                <w:rFonts w:ascii="宋体" w:eastAsia="宋体" w:hAnsi="宋体" w:cs="宋体" w:hint="eastAsia"/>
                <w:b/>
                <w:color w:val="000000"/>
                <w:sz w:val="18"/>
                <w:szCs w:val="18"/>
              </w:rPr>
              <w:t>4741.68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b/>
                <w:color w:val="000000"/>
                <w:sz w:val="18"/>
                <w:szCs w:val="18"/>
              </w:rPr>
            </w:pPr>
            <w:r>
              <w:rPr>
                <w:rFonts w:ascii="宋体" w:eastAsia="宋体" w:hAnsi="宋体" w:cs="宋体" w:hint="eastAsia"/>
                <w:b/>
                <w:color w:val="000000"/>
                <w:sz w:val="18"/>
                <w:szCs w:val="18"/>
              </w:rPr>
              <w:t>3481.69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b/>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b/>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b/>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教育</w:t>
            </w:r>
            <w:r w:rsidRPr="00D82016">
              <w:rPr>
                <w:rFonts w:ascii="宋体" w:eastAsia="宋体" w:hAnsi="宋体" w:cs="宋体"/>
                <w:color w:val="000000"/>
                <w:sz w:val="16"/>
                <w:szCs w:val="16"/>
              </w:rPr>
              <w:t>支出</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8223.37</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4741.68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3481.69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20502</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普通</w:t>
            </w:r>
            <w:r w:rsidRPr="00D82016">
              <w:rPr>
                <w:rFonts w:ascii="宋体" w:eastAsia="宋体" w:hAnsi="宋体" w:cs="宋体"/>
                <w:color w:val="000000"/>
                <w:sz w:val="16"/>
                <w:szCs w:val="16"/>
              </w:rPr>
              <w:t>教育</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7285.39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4741.68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2543.71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2050203</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 xml:space="preserve">  初中</w:t>
            </w:r>
            <w:r w:rsidRPr="00D82016">
              <w:rPr>
                <w:rFonts w:ascii="宋体" w:eastAsia="宋体" w:hAnsi="宋体" w:cs="宋体"/>
                <w:color w:val="000000"/>
                <w:sz w:val="16"/>
                <w:szCs w:val="16"/>
              </w:rPr>
              <w:t>教育</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5348.19</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4298.72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1049.48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2050204</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 xml:space="preserve">  高中</w:t>
            </w:r>
            <w:r w:rsidRPr="00D82016">
              <w:rPr>
                <w:rFonts w:ascii="宋体" w:eastAsia="宋体" w:hAnsi="宋体" w:cs="宋体"/>
                <w:color w:val="000000"/>
                <w:sz w:val="16"/>
                <w:szCs w:val="16"/>
              </w:rPr>
              <w:t>教育</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1400.28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442</w:t>
            </w:r>
            <w:r>
              <w:rPr>
                <w:rFonts w:ascii="宋体" w:eastAsia="宋体" w:hAnsi="宋体" w:cs="宋体"/>
                <w:color w:val="000000"/>
                <w:sz w:val="18"/>
                <w:szCs w:val="18"/>
              </w:rPr>
              <w:t>.96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2D1E30">
            <w:pPr>
              <w:jc w:val="right"/>
              <w:rPr>
                <w:rFonts w:ascii="宋体" w:eastAsia="宋体" w:hAnsi="宋体" w:cs="宋体"/>
                <w:color w:val="000000"/>
                <w:sz w:val="18"/>
                <w:szCs w:val="18"/>
              </w:rPr>
            </w:pPr>
            <w:r>
              <w:rPr>
                <w:rFonts w:ascii="宋体" w:eastAsia="宋体" w:hAnsi="宋体" w:cs="宋体" w:hint="eastAsia"/>
                <w:color w:val="000000"/>
                <w:sz w:val="18"/>
                <w:szCs w:val="18"/>
              </w:rPr>
              <w:t>957.32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205029</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 xml:space="preserve">  其他</w:t>
            </w:r>
            <w:r w:rsidRPr="00D82016">
              <w:rPr>
                <w:rFonts w:ascii="宋体" w:eastAsia="宋体" w:hAnsi="宋体" w:cs="宋体"/>
                <w:color w:val="000000"/>
                <w:sz w:val="16"/>
                <w:szCs w:val="16"/>
              </w:rPr>
              <w:t>普通教育支出</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536.91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2D1E30">
            <w:pPr>
              <w:jc w:val="right"/>
              <w:rPr>
                <w:rFonts w:ascii="宋体" w:eastAsia="宋体" w:hAnsi="宋体" w:cs="宋体"/>
                <w:color w:val="000000"/>
                <w:sz w:val="18"/>
                <w:szCs w:val="18"/>
              </w:rPr>
            </w:pPr>
            <w:r>
              <w:rPr>
                <w:rFonts w:ascii="宋体" w:eastAsia="宋体" w:hAnsi="宋体" w:cs="宋体" w:hint="eastAsia"/>
                <w:color w:val="000000"/>
                <w:sz w:val="18"/>
                <w:szCs w:val="18"/>
              </w:rPr>
              <w:t>536.91</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D8201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20509</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left"/>
              <w:rPr>
                <w:rFonts w:ascii="宋体" w:eastAsia="宋体" w:hAnsi="宋体" w:cs="宋体"/>
                <w:color w:val="000000"/>
                <w:sz w:val="16"/>
                <w:szCs w:val="16"/>
              </w:rPr>
            </w:pPr>
            <w:r w:rsidRPr="00D82016">
              <w:rPr>
                <w:rFonts w:ascii="宋体" w:eastAsia="宋体" w:hAnsi="宋体" w:cs="宋体" w:hint="eastAsia"/>
                <w:color w:val="000000"/>
                <w:sz w:val="16"/>
                <w:szCs w:val="16"/>
              </w:rPr>
              <w:t>教育费</w:t>
            </w:r>
            <w:r w:rsidRPr="00D82016">
              <w:rPr>
                <w:rFonts w:ascii="宋体" w:eastAsia="宋体" w:hAnsi="宋体" w:cs="宋体"/>
                <w:color w:val="000000"/>
                <w:sz w:val="16"/>
                <w:szCs w:val="16"/>
              </w:rPr>
              <w:t>附加安排的支出</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937.98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2D1E30">
            <w:pPr>
              <w:jc w:val="right"/>
              <w:rPr>
                <w:rFonts w:ascii="宋体" w:eastAsia="宋体" w:hAnsi="宋体" w:cs="宋体"/>
                <w:color w:val="000000"/>
                <w:sz w:val="18"/>
                <w:szCs w:val="18"/>
              </w:rPr>
            </w:pPr>
            <w:r>
              <w:rPr>
                <w:rFonts w:ascii="宋体" w:eastAsia="宋体" w:hAnsi="宋体" w:cs="宋体" w:hint="eastAsia"/>
                <w:color w:val="000000"/>
                <w:sz w:val="18"/>
                <w:szCs w:val="18"/>
              </w:rPr>
              <w:t>937.98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82016" w:rsidRPr="00D82016" w:rsidRDefault="00D82016">
            <w:pPr>
              <w:jc w:val="right"/>
              <w:rPr>
                <w:rFonts w:ascii="宋体" w:eastAsia="宋体" w:hAnsi="宋体" w:cs="宋体"/>
                <w:color w:val="000000"/>
                <w:sz w:val="18"/>
                <w:szCs w:val="18"/>
              </w:rPr>
            </w:pPr>
          </w:p>
        </w:tc>
      </w:tr>
      <w:tr w:rsidR="00E15ED6" w:rsidTr="00D82016">
        <w:trPr>
          <w:trHeight w:val="323"/>
          <w:jc w:val="center"/>
        </w:trPr>
        <w:tc>
          <w:tcPr>
            <w:tcW w:w="87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8"/>
                <w:szCs w:val="18"/>
              </w:rPr>
            </w:pPr>
            <w:r>
              <w:rPr>
                <w:rFonts w:ascii="宋体" w:eastAsia="宋体" w:hAnsi="宋体" w:cs="宋体" w:hint="eastAsia"/>
                <w:color w:val="000000"/>
                <w:sz w:val="18"/>
                <w:szCs w:val="18"/>
              </w:rPr>
              <w:t>2050999</w:t>
            </w:r>
          </w:p>
        </w:tc>
        <w:tc>
          <w:tcPr>
            <w:tcW w:w="176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left"/>
              <w:rPr>
                <w:rFonts w:ascii="宋体" w:eastAsia="宋体" w:hAnsi="宋体" w:cs="宋体"/>
                <w:color w:val="000000"/>
                <w:sz w:val="16"/>
                <w:szCs w:val="16"/>
              </w:rPr>
            </w:pPr>
            <w:r>
              <w:rPr>
                <w:rFonts w:ascii="宋体" w:eastAsia="宋体" w:hAnsi="宋体" w:cs="宋体" w:hint="eastAsia"/>
                <w:color w:val="000000"/>
                <w:sz w:val="16"/>
                <w:szCs w:val="16"/>
              </w:rPr>
              <w:t xml:space="preserve">  其他</w:t>
            </w:r>
            <w:r>
              <w:rPr>
                <w:rFonts w:ascii="宋体" w:eastAsia="宋体" w:hAnsi="宋体" w:cs="宋体"/>
                <w:color w:val="000000"/>
                <w:sz w:val="16"/>
                <w:szCs w:val="16"/>
              </w:rPr>
              <w:t>教育费附加安排的支出</w:t>
            </w:r>
          </w:p>
        </w:tc>
        <w:tc>
          <w:tcPr>
            <w:tcW w:w="9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D82016">
            <w:pPr>
              <w:jc w:val="right"/>
              <w:rPr>
                <w:rFonts w:ascii="宋体" w:eastAsia="宋体" w:hAnsi="宋体" w:cs="宋体"/>
                <w:color w:val="000000"/>
                <w:sz w:val="18"/>
                <w:szCs w:val="18"/>
              </w:rPr>
            </w:pPr>
            <w:r>
              <w:rPr>
                <w:rFonts w:ascii="宋体" w:eastAsia="宋体" w:hAnsi="宋体" w:cs="宋体" w:hint="eastAsia"/>
                <w:color w:val="000000"/>
                <w:sz w:val="18"/>
                <w:szCs w:val="18"/>
              </w:rPr>
              <w:t>937.98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2D1E30">
            <w:pPr>
              <w:jc w:val="right"/>
              <w:rPr>
                <w:rFonts w:ascii="宋体" w:eastAsia="宋体" w:hAnsi="宋体" w:cs="宋体"/>
                <w:color w:val="000000"/>
                <w:sz w:val="18"/>
                <w:szCs w:val="18"/>
              </w:rPr>
            </w:pPr>
            <w:r>
              <w:rPr>
                <w:rFonts w:ascii="宋体" w:eastAsia="宋体" w:hAnsi="宋体" w:cs="宋体" w:hint="eastAsia"/>
                <w:color w:val="000000"/>
                <w:sz w:val="18"/>
                <w:szCs w:val="18"/>
              </w:rPr>
              <w:t>937.98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c>
          <w:tcPr>
            <w:tcW w:w="116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82016" w:rsidRDefault="00E15ED6">
            <w:pPr>
              <w:jc w:val="right"/>
              <w:rPr>
                <w:rFonts w:ascii="宋体" w:eastAsia="宋体" w:hAnsi="宋体" w:cs="宋体"/>
                <w:color w:val="000000"/>
                <w:sz w:val="18"/>
                <w:szCs w:val="18"/>
              </w:rPr>
            </w:pPr>
          </w:p>
        </w:tc>
      </w:tr>
      <w:tr w:rsidR="00E15ED6" w:rsidTr="00D82016">
        <w:trPr>
          <w:trHeight w:val="323"/>
          <w:jc w:val="center"/>
        </w:trPr>
        <w:tc>
          <w:tcPr>
            <w:tcW w:w="9438" w:type="dxa"/>
            <w:gridSpan w:val="11"/>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注：本表反映部门本年度各项支出情况。</w:t>
            </w:r>
          </w:p>
        </w:tc>
      </w:tr>
    </w:tbl>
    <w:p w:rsidR="00E15ED6" w:rsidRDefault="00ED551B">
      <w:r>
        <w:br w:type="page"/>
      </w:r>
    </w:p>
    <w:tbl>
      <w:tblPr>
        <w:tblW w:w="9520" w:type="dxa"/>
        <w:jc w:val="center"/>
        <w:tblLayout w:type="fixed"/>
        <w:tblCellMar>
          <w:left w:w="0" w:type="dxa"/>
          <w:right w:w="0" w:type="dxa"/>
        </w:tblCellMar>
        <w:tblLook w:val="04A0" w:firstRow="1" w:lastRow="0" w:firstColumn="1" w:lastColumn="0" w:noHBand="0" w:noVBand="1"/>
      </w:tblPr>
      <w:tblGrid>
        <w:gridCol w:w="2492"/>
        <w:gridCol w:w="426"/>
        <w:gridCol w:w="992"/>
        <w:gridCol w:w="2693"/>
        <w:gridCol w:w="425"/>
        <w:gridCol w:w="848"/>
        <w:gridCol w:w="855"/>
        <w:gridCol w:w="789"/>
      </w:tblGrid>
      <w:tr w:rsidR="00E15ED6">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E15ED6" w:rsidRDefault="00ED551B">
            <w:pPr>
              <w:jc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财政拨款收入支出决算总表</w:t>
            </w:r>
          </w:p>
        </w:tc>
      </w:tr>
      <w:tr w:rsidR="00E15ED6" w:rsidTr="008A7E73">
        <w:trPr>
          <w:trHeight w:val="90"/>
          <w:jc w:val="center"/>
        </w:trPr>
        <w:tc>
          <w:tcPr>
            <w:tcW w:w="249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426"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69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公开04表</w:t>
            </w:r>
          </w:p>
        </w:tc>
      </w:tr>
      <w:tr w:rsidR="00E15ED6" w:rsidTr="008A7E73">
        <w:trPr>
          <w:trHeight w:val="90"/>
          <w:jc w:val="center"/>
        </w:trPr>
        <w:tc>
          <w:tcPr>
            <w:tcW w:w="2492" w:type="dxa"/>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376161">
              <w:rPr>
                <w:rFonts w:ascii="宋体" w:eastAsia="宋体" w:hAnsi="宋体" w:cs="宋体" w:hint="eastAsia"/>
                <w:color w:val="000000"/>
                <w:kern w:val="0"/>
                <w:sz w:val="20"/>
                <w:szCs w:val="20"/>
                <w:lang w:bidi="ar"/>
              </w:rPr>
              <w:t>石家庄市第四十四中学</w:t>
            </w:r>
          </w:p>
        </w:tc>
        <w:tc>
          <w:tcPr>
            <w:tcW w:w="426"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99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69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492" w:type="dxa"/>
            <w:gridSpan w:val="3"/>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rsidTr="008A7E73">
        <w:trPr>
          <w:trHeight w:val="90"/>
          <w:jc w:val="center"/>
        </w:trPr>
        <w:tc>
          <w:tcPr>
            <w:tcW w:w="391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收     入</w:t>
            </w:r>
          </w:p>
        </w:tc>
        <w:tc>
          <w:tcPr>
            <w:tcW w:w="5610"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支     出</w:t>
            </w:r>
          </w:p>
        </w:tc>
      </w:tr>
      <w:tr w:rsidR="00E15ED6" w:rsidTr="008A7E73">
        <w:trPr>
          <w:trHeight w:val="312"/>
          <w:jc w:val="center"/>
        </w:trPr>
        <w:tc>
          <w:tcPr>
            <w:tcW w:w="249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项目</w:t>
            </w:r>
          </w:p>
        </w:tc>
        <w:tc>
          <w:tcPr>
            <w:tcW w:w="42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行次</w:t>
            </w:r>
          </w:p>
        </w:tc>
        <w:tc>
          <w:tcPr>
            <w:tcW w:w="99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金额</w:t>
            </w:r>
          </w:p>
        </w:tc>
        <w:tc>
          <w:tcPr>
            <w:tcW w:w="269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行次</w:t>
            </w:r>
          </w:p>
        </w:tc>
        <w:tc>
          <w:tcPr>
            <w:tcW w:w="848"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政府性基金预算财政拨款</w:t>
            </w:r>
          </w:p>
        </w:tc>
      </w:tr>
      <w:tr w:rsidR="00E15ED6" w:rsidTr="008A7E73">
        <w:trPr>
          <w:trHeight w:val="312"/>
          <w:jc w:val="center"/>
        </w:trPr>
        <w:tc>
          <w:tcPr>
            <w:tcW w:w="249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42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99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269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84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栏次</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center"/>
              <w:rPr>
                <w:rFonts w:ascii="宋体" w:eastAsia="宋体" w:hAnsi="宋体" w:cs="宋体"/>
                <w:color w:val="000000"/>
                <w:sz w:val="18"/>
                <w:szCs w:val="18"/>
              </w:rPr>
            </w:pP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w:t>
            </w: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一、一般公共预算财政拨款</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5911.51</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一、一般公共服务支出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二、政府性基金预算财政拨款</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二、外交支出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三、国防支出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四、公共安全支出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五、教育支出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8211.32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color w:val="000000"/>
                <w:sz w:val="18"/>
                <w:szCs w:val="18"/>
              </w:rPr>
              <w:t>8</w:t>
            </w:r>
            <w:r>
              <w:rPr>
                <w:rFonts w:ascii="宋体" w:eastAsia="宋体" w:hAnsi="宋体" w:cs="宋体" w:hint="eastAsia"/>
                <w:color w:val="000000"/>
                <w:sz w:val="18"/>
                <w:szCs w:val="18"/>
              </w:rPr>
              <w:t>211.32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6</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六、科学技术支出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7</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七、文化旅游体育与传媒支出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八、社会保障和就业支出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九、卫生健康支出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10</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十、节能环保支出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39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十一、城乡社区支出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十二、农林水支出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十三、交通运输支出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十四、资源勘探信息等支出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十五、商业服务业等支出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16</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十六、金融支出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17</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十七、援助其他地区支出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十八、自然资源海洋气象等支出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19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十九、住房保障支出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20</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二十、粮油物资储备支出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49</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21</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二十一、灾害防治及应急管理支出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50</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22</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二十二、其他支出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51</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23</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二十四、债务付息支出</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52</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b/>
                <w:color w:val="000000"/>
                <w:sz w:val="18"/>
                <w:szCs w:val="18"/>
              </w:rPr>
            </w:pPr>
            <w:r w:rsidRPr="008A7E73">
              <w:rPr>
                <w:rFonts w:ascii="宋体" w:eastAsia="宋体" w:hAnsi="宋体" w:cs="宋体" w:hint="eastAsia"/>
                <w:b/>
                <w:color w:val="000000"/>
                <w:kern w:val="0"/>
                <w:sz w:val="18"/>
                <w:szCs w:val="18"/>
                <w:lang w:bidi="ar"/>
              </w:rPr>
              <w:t>本年收入合计</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24</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5911.51</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b/>
                <w:color w:val="000000"/>
                <w:sz w:val="18"/>
                <w:szCs w:val="18"/>
              </w:rPr>
            </w:pPr>
            <w:r w:rsidRPr="008A7E73">
              <w:rPr>
                <w:rFonts w:ascii="宋体" w:eastAsia="宋体" w:hAnsi="宋体" w:cs="宋体" w:hint="eastAsia"/>
                <w:b/>
                <w:color w:val="000000"/>
                <w:kern w:val="0"/>
                <w:sz w:val="18"/>
                <w:szCs w:val="18"/>
                <w:lang w:bidi="ar"/>
              </w:rPr>
              <w:t>本年支出合计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53</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8211.32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8211.32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年初财政拨款结转和结余</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25</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4724.29</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年末财政拨款结转和结余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54</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2424.48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676.36</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一、一般公共预算财政拨款</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26</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2976.17</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55</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left"/>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二、政府性基金预算财政拨款</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27</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1748.13</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56</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28</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left"/>
              <w:rPr>
                <w:rFonts w:ascii="宋体" w:eastAsia="宋体" w:hAnsi="宋体" w:cs="宋体"/>
                <w:color w:val="000000"/>
                <w:sz w:val="18"/>
                <w:szCs w:val="18"/>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57</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15ED6">
            <w:pPr>
              <w:jc w:val="right"/>
              <w:rPr>
                <w:rFonts w:ascii="宋体" w:eastAsia="宋体" w:hAnsi="宋体" w:cs="宋体"/>
                <w:color w:val="000000"/>
                <w:sz w:val="18"/>
                <w:szCs w:val="18"/>
              </w:rPr>
            </w:pPr>
          </w:p>
        </w:tc>
      </w:tr>
      <w:tr w:rsidR="00E15ED6" w:rsidTr="008A7E73">
        <w:trPr>
          <w:trHeight w:val="90"/>
          <w:jc w:val="center"/>
        </w:trPr>
        <w:tc>
          <w:tcPr>
            <w:tcW w:w="249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b/>
                <w:color w:val="000000"/>
                <w:sz w:val="18"/>
                <w:szCs w:val="18"/>
              </w:rPr>
            </w:pPr>
            <w:r w:rsidRPr="008A7E73">
              <w:rPr>
                <w:rFonts w:ascii="宋体" w:eastAsia="宋体" w:hAnsi="宋体" w:cs="宋体" w:hint="eastAsia"/>
                <w:b/>
                <w:color w:val="000000"/>
                <w:kern w:val="0"/>
                <w:sz w:val="18"/>
                <w:szCs w:val="18"/>
                <w:lang w:bidi="ar"/>
              </w:rPr>
              <w:t>总计</w:t>
            </w:r>
          </w:p>
        </w:tc>
        <w:tc>
          <w:tcPr>
            <w:tcW w:w="4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29</w:t>
            </w:r>
          </w:p>
        </w:tc>
        <w:tc>
          <w:tcPr>
            <w:tcW w:w="99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sidRPr="008A7E73">
              <w:rPr>
                <w:rFonts w:ascii="宋体" w:eastAsia="宋体" w:hAnsi="宋体" w:cs="宋体" w:hint="eastAsia"/>
                <w:color w:val="000000"/>
                <w:sz w:val="18"/>
                <w:szCs w:val="18"/>
              </w:rPr>
              <w:t>10635.80</w:t>
            </w:r>
          </w:p>
        </w:tc>
        <w:tc>
          <w:tcPr>
            <w:tcW w:w="269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b/>
                <w:color w:val="000000"/>
                <w:sz w:val="18"/>
                <w:szCs w:val="18"/>
              </w:rPr>
            </w:pPr>
            <w:r w:rsidRPr="008A7E73">
              <w:rPr>
                <w:rFonts w:ascii="宋体" w:eastAsia="宋体" w:hAnsi="宋体" w:cs="宋体" w:hint="eastAsia"/>
                <w:b/>
                <w:color w:val="000000"/>
                <w:kern w:val="0"/>
                <w:sz w:val="18"/>
                <w:szCs w:val="18"/>
                <w:lang w:bidi="ar"/>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ED551B">
            <w:pPr>
              <w:widowControl/>
              <w:jc w:val="center"/>
              <w:textAlignment w:val="center"/>
              <w:rPr>
                <w:rFonts w:ascii="宋体" w:eastAsia="宋体" w:hAnsi="宋体" w:cs="宋体"/>
                <w:color w:val="000000"/>
                <w:sz w:val="18"/>
                <w:szCs w:val="18"/>
              </w:rPr>
            </w:pPr>
            <w:r w:rsidRPr="008A7E73">
              <w:rPr>
                <w:rFonts w:ascii="宋体" w:eastAsia="宋体" w:hAnsi="宋体" w:cs="宋体" w:hint="eastAsia"/>
                <w:color w:val="000000"/>
                <w:kern w:val="0"/>
                <w:sz w:val="18"/>
                <w:szCs w:val="18"/>
                <w:lang w:bidi="ar"/>
              </w:rPr>
              <w:t>58</w:t>
            </w:r>
          </w:p>
        </w:tc>
        <w:tc>
          <w:tcPr>
            <w:tcW w:w="8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10635.80</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8887.68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8A7E73" w:rsidRDefault="008A7E73">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r>
      <w:tr w:rsidR="00E15ED6">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注：本表反映部门本年度一般公共预算财政拨款和政府性基金预算财政拨款的总收支和年末结转结余情况。</w:t>
            </w:r>
          </w:p>
        </w:tc>
      </w:tr>
    </w:tbl>
    <w:p w:rsidR="00E15ED6" w:rsidRDefault="00E15ED6"/>
    <w:tbl>
      <w:tblPr>
        <w:tblW w:w="9990" w:type="dxa"/>
        <w:jc w:val="center"/>
        <w:tblCellMar>
          <w:left w:w="0" w:type="dxa"/>
          <w:right w:w="0" w:type="dxa"/>
        </w:tblCellMar>
        <w:tblLook w:val="04A0" w:firstRow="1" w:lastRow="0" w:firstColumn="1" w:lastColumn="0" w:noHBand="0" w:noVBand="1"/>
      </w:tblPr>
      <w:tblGrid>
        <w:gridCol w:w="1168"/>
        <w:gridCol w:w="592"/>
        <w:gridCol w:w="73"/>
        <w:gridCol w:w="2502"/>
        <w:gridCol w:w="1885"/>
        <w:gridCol w:w="1885"/>
        <w:gridCol w:w="1885"/>
      </w:tblGrid>
      <w:tr w:rsidR="00E15ED6">
        <w:trPr>
          <w:trHeight w:val="600"/>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t>一般公共预算财政拨款支出决算表</w:t>
            </w:r>
          </w:p>
        </w:tc>
      </w:tr>
      <w:tr w:rsidR="00E15ED6" w:rsidTr="00E26396">
        <w:trPr>
          <w:trHeight w:val="255"/>
          <w:jc w:val="center"/>
        </w:trPr>
        <w:tc>
          <w:tcPr>
            <w:tcW w:w="1168"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59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7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50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公开05表</w:t>
            </w:r>
          </w:p>
        </w:tc>
      </w:tr>
      <w:tr w:rsidR="00E15ED6" w:rsidTr="00E26396">
        <w:trPr>
          <w:trHeight w:val="255"/>
          <w:jc w:val="center"/>
        </w:trPr>
        <w:tc>
          <w:tcPr>
            <w:tcW w:w="1168" w:type="dxa"/>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59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7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502"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rsidTr="00E2639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565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E15ED6" w:rsidTr="00E26396">
        <w:trPr>
          <w:trHeight w:val="312"/>
          <w:jc w:val="center"/>
        </w:trPr>
        <w:tc>
          <w:tcPr>
            <w:tcW w:w="116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3167" w:type="dxa"/>
            <w:gridSpan w:val="3"/>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8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8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88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E15ED6" w:rsidTr="00E26396">
        <w:trPr>
          <w:trHeight w:val="312"/>
          <w:jc w:val="center"/>
        </w:trPr>
        <w:tc>
          <w:tcPr>
            <w:tcW w:w="11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3167"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E26396">
        <w:trPr>
          <w:trHeight w:val="312"/>
          <w:jc w:val="center"/>
        </w:trPr>
        <w:tc>
          <w:tcPr>
            <w:tcW w:w="116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3167"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8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E15ED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b/>
                <w:color w:val="000000"/>
                <w:sz w:val="22"/>
              </w:rPr>
            </w:pPr>
            <w:r>
              <w:rPr>
                <w:rFonts w:ascii="宋体" w:eastAsia="宋体" w:hAnsi="宋体" w:cs="宋体" w:hint="eastAsia"/>
                <w:b/>
                <w:color w:val="000000"/>
                <w:sz w:val="22"/>
              </w:rPr>
              <w:t>8211.32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b/>
                <w:color w:val="000000"/>
                <w:sz w:val="22"/>
              </w:rPr>
            </w:pPr>
            <w:r>
              <w:rPr>
                <w:rFonts w:ascii="宋体" w:eastAsia="宋体" w:hAnsi="宋体" w:cs="宋体" w:hint="eastAsia"/>
                <w:b/>
                <w:color w:val="000000"/>
                <w:sz w:val="22"/>
              </w:rPr>
              <w:t>4733.58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b/>
                <w:color w:val="000000"/>
                <w:sz w:val="22"/>
              </w:rPr>
            </w:pPr>
            <w:r>
              <w:rPr>
                <w:rFonts w:ascii="宋体" w:eastAsia="宋体" w:hAnsi="宋体" w:cs="宋体" w:hint="eastAsia"/>
                <w:b/>
                <w:color w:val="000000"/>
                <w:sz w:val="22"/>
              </w:rPr>
              <w:t>3477.74</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教育</w:t>
            </w:r>
            <w:r>
              <w:rPr>
                <w:rFonts w:ascii="宋体" w:eastAsia="宋体" w:hAnsi="宋体" w:cs="宋体"/>
                <w:color w:val="000000"/>
                <w:sz w:val="22"/>
              </w:rPr>
              <w:t>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8211.32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4733.58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color w:val="000000"/>
                <w:sz w:val="22"/>
              </w:rPr>
              <w:t>3477.74</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20502</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普通</w:t>
            </w:r>
            <w:r>
              <w:rPr>
                <w:rFonts w:ascii="宋体" w:eastAsia="宋体" w:hAnsi="宋体" w:cs="宋体"/>
                <w:color w:val="000000"/>
                <w:sz w:val="22"/>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7273.34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4733.58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2539.76</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2050203</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 xml:space="preserve">  初中</w:t>
            </w:r>
            <w:r>
              <w:rPr>
                <w:rFonts w:ascii="宋体" w:eastAsia="宋体" w:hAnsi="宋体" w:cs="宋体"/>
                <w:color w:val="000000"/>
                <w:sz w:val="22"/>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5336.89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4291.37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1045.53</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2050204</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 xml:space="preserve">  高中</w:t>
            </w:r>
            <w:r>
              <w:rPr>
                <w:rFonts w:ascii="宋体" w:eastAsia="宋体" w:hAnsi="宋体" w:cs="宋体"/>
                <w:color w:val="000000"/>
                <w:sz w:val="22"/>
              </w:rPr>
              <w:t>教育</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1399.53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442.21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957.32</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2050299</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 xml:space="preserve">  其他</w:t>
            </w:r>
            <w:r>
              <w:rPr>
                <w:rFonts w:ascii="宋体" w:eastAsia="宋体" w:hAnsi="宋体" w:cs="宋体"/>
                <w:color w:val="000000"/>
                <w:sz w:val="22"/>
              </w:rPr>
              <w:t>普通</w:t>
            </w:r>
            <w:r>
              <w:rPr>
                <w:rFonts w:ascii="宋体" w:eastAsia="宋体" w:hAnsi="宋体" w:cs="宋体" w:hint="eastAsia"/>
                <w:color w:val="000000"/>
                <w:sz w:val="22"/>
              </w:rPr>
              <w:t>教育</w:t>
            </w:r>
            <w:r>
              <w:rPr>
                <w:rFonts w:ascii="宋体" w:eastAsia="宋体" w:hAnsi="宋体" w:cs="宋体"/>
                <w:color w:val="000000"/>
                <w:sz w:val="22"/>
              </w:rPr>
              <w:t>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536.91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536.91</w:t>
            </w:r>
          </w:p>
        </w:tc>
      </w:tr>
      <w:tr w:rsidR="0039683E"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9683E" w:rsidRDefault="0039683E">
            <w:pPr>
              <w:jc w:val="left"/>
              <w:rPr>
                <w:rFonts w:ascii="宋体" w:eastAsia="宋体" w:hAnsi="宋体" w:cs="宋体"/>
                <w:color w:val="000000"/>
                <w:sz w:val="22"/>
              </w:rPr>
            </w:pPr>
            <w:r>
              <w:rPr>
                <w:rFonts w:ascii="宋体" w:eastAsia="宋体" w:hAnsi="宋体" w:cs="宋体" w:hint="eastAsia"/>
                <w:color w:val="000000"/>
                <w:sz w:val="22"/>
              </w:rPr>
              <w:t>20509</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9683E" w:rsidRDefault="00E26396">
            <w:pPr>
              <w:jc w:val="left"/>
              <w:rPr>
                <w:rFonts w:ascii="宋体" w:eastAsia="宋体" w:hAnsi="宋体" w:cs="宋体"/>
                <w:color w:val="000000"/>
                <w:sz w:val="22"/>
              </w:rPr>
            </w:pPr>
            <w:r>
              <w:rPr>
                <w:rFonts w:ascii="宋体" w:eastAsia="宋体" w:hAnsi="宋体" w:cs="宋体" w:hint="eastAsia"/>
                <w:color w:val="000000"/>
                <w:sz w:val="22"/>
              </w:rPr>
              <w:t>教育费</w:t>
            </w:r>
            <w:r>
              <w:rPr>
                <w:rFonts w:ascii="宋体" w:eastAsia="宋体" w:hAnsi="宋体" w:cs="宋体"/>
                <w:color w:val="000000"/>
                <w:sz w:val="22"/>
              </w:rPr>
              <w:t>附加安排的支出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9683E" w:rsidRDefault="00E26396">
            <w:pPr>
              <w:jc w:val="right"/>
              <w:rPr>
                <w:rFonts w:ascii="宋体" w:eastAsia="宋体" w:hAnsi="宋体" w:cs="宋体"/>
                <w:color w:val="000000"/>
                <w:sz w:val="22"/>
              </w:rPr>
            </w:pPr>
            <w:r>
              <w:rPr>
                <w:rFonts w:ascii="宋体" w:eastAsia="宋体" w:hAnsi="宋体" w:cs="宋体" w:hint="eastAsia"/>
                <w:color w:val="000000"/>
                <w:sz w:val="22"/>
              </w:rPr>
              <w:t>937.98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9683E" w:rsidRDefault="0039683E">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39683E" w:rsidRDefault="00E26396">
            <w:pPr>
              <w:jc w:val="right"/>
              <w:rPr>
                <w:rFonts w:ascii="宋体" w:eastAsia="宋体" w:hAnsi="宋体" w:cs="宋体"/>
                <w:color w:val="000000"/>
                <w:sz w:val="22"/>
              </w:rPr>
            </w:pPr>
            <w:r>
              <w:rPr>
                <w:rFonts w:ascii="宋体" w:eastAsia="宋体" w:hAnsi="宋体" w:cs="宋体" w:hint="eastAsia"/>
                <w:color w:val="000000"/>
                <w:sz w:val="22"/>
              </w:rPr>
              <w:t>937.98</w:t>
            </w:r>
          </w:p>
        </w:tc>
      </w:tr>
      <w:tr w:rsidR="00E15ED6" w:rsidTr="00E26396">
        <w:trPr>
          <w:trHeight w:val="308"/>
          <w:jc w:val="center"/>
        </w:trPr>
        <w:tc>
          <w:tcPr>
            <w:tcW w:w="116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39683E">
            <w:pPr>
              <w:jc w:val="left"/>
              <w:rPr>
                <w:rFonts w:ascii="宋体" w:eastAsia="宋体" w:hAnsi="宋体" w:cs="宋体"/>
                <w:color w:val="000000"/>
                <w:sz w:val="22"/>
              </w:rPr>
            </w:pPr>
            <w:r>
              <w:rPr>
                <w:rFonts w:ascii="宋体" w:eastAsia="宋体" w:hAnsi="宋体" w:cs="宋体" w:hint="eastAsia"/>
                <w:color w:val="000000"/>
                <w:sz w:val="22"/>
              </w:rPr>
              <w:t>2050999</w:t>
            </w:r>
          </w:p>
        </w:tc>
        <w:tc>
          <w:tcPr>
            <w:tcW w:w="316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left"/>
              <w:rPr>
                <w:rFonts w:ascii="宋体" w:eastAsia="宋体" w:hAnsi="宋体" w:cs="宋体"/>
                <w:color w:val="000000"/>
                <w:sz w:val="22"/>
              </w:rPr>
            </w:pPr>
            <w:r>
              <w:rPr>
                <w:rFonts w:ascii="宋体" w:eastAsia="宋体" w:hAnsi="宋体" w:cs="宋体" w:hint="eastAsia"/>
                <w:color w:val="000000"/>
                <w:sz w:val="22"/>
              </w:rPr>
              <w:t xml:space="preserve">  其他</w:t>
            </w:r>
            <w:r>
              <w:rPr>
                <w:rFonts w:ascii="宋体" w:eastAsia="宋体" w:hAnsi="宋体" w:cs="宋体"/>
                <w:color w:val="000000"/>
                <w:sz w:val="22"/>
              </w:rPr>
              <w:t>教育费附加</w:t>
            </w:r>
            <w:r>
              <w:rPr>
                <w:rFonts w:ascii="宋体" w:eastAsia="宋体" w:hAnsi="宋体" w:cs="宋体" w:hint="eastAsia"/>
                <w:color w:val="000000"/>
                <w:sz w:val="22"/>
              </w:rPr>
              <w:t>安排</w:t>
            </w:r>
            <w:r>
              <w:rPr>
                <w:rFonts w:ascii="宋体" w:eastAsia="宋体" w:hAnsi="宋体" w:cs="宋体"/>
                <w:color w:val="000000"/>
                <w:sz w:val="22"/>
              </w:rPr>
              <w:t>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937.98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26396">
            <w:pPr>
              <w:jc w:val="right"/>
              <w:rPr>
                <w:rFonts w:ascii="宋体" w:eastAsia="宋体" w:hAnsi="宋体" w:cs="宋体"/>
                <w:color w:val="000000"/>
                <w:sz w:val="22"/>
              </w:rPr>
            </w:pPr>
            <w:r>
              <w:rPr>
                <w:rFonts w:ascii="宋体" w:eastAsia="宋体" w:hAnsi="宋体" w:cs="宋体" w:hint="eastAsia"/>
                <w:color w:val="000000"/>
                <w:sz w:val="22"/>
              </w:rPr>
              <w:t>937.98</w:t>
            </w:r>
          </w:p>
        </w:tc>
      </w:tr>
    </w:tbl>
    <w:p w:rsidR="00E15ED6" w:rsidRDefault="00ED551B">
      <w:r>
        <w:br w:type="page"/>
      </w:r>
    </w:p>
    <w:tbl>
      <w:tblPr>
        <w:tblW w:w="10000" w:type="dxa"/>
        <w:jc w:val="center"/>
        <w:tblLayout w:type="fixed"/>
        <w:tblCellMar>
          <w:left w:w="0" w:type="dxa"/>
          <w:right w:w="0" w:type="dxa"/>
        </w:tblCellMar>
        <w:tblLook w:val="04A0" w:firstRow="1" w:lastRow="0" w:firstColumn="1" w:lastColumn="0" w:noHBand="0" w:noVBand="1"/>
      </w:tblPr>
      <w:tblGrid>
        <w:gridCol w:w="896"/>
        <w:gridCol w:w="1932"/>
        <w:gridCol w:w="783"/>
        <w:gridCol w:w="655"/>
        <w:gridCol w:w="1599"/>
        <w:gridCol w:w="768"/>
        <w:gridCol w:w="744"/>
        <w:gridCol w:w="1891"/>
        <w:gridCol w:w="732"/>
      </w:tblGrid>
      <w:tr w:rsidR="00E15ED6">
        <w:trPr>
          <w:trHeight w:val="662"/>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一般公共预算财政拨款基本支出决算表</w:t>
            </w:r>
          </w:p>
        </w:tc>
      </w:tr>
      <w:tr w:rsidR="00E15ED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rsidR="00E15ED6" w:rsidRDefault="00E15ED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E15ED6" w:rsidRDefault="00E15ED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公开06表</w:t>
            </w:r>
          </w:p>
        </w:tc>
      </w:tr>
      <w:tr w:rsidR="00E15ED6">
        <w:trPr>
          <w:trHeight w:val="339"/>
          <w:jc w:val="center"/>
        </w:trPr>
        <w:tc>
          <w:tcPr>
            <w:tcW w:w="896" w:type="dxa"/>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D05BBB">
              <w:rPr>
                <w:rFonts w:ascii="宋体" w:eastAsia="宋体" w:hAnsi="宋体" w:cs="宋体" w:hint="eastAsia"/>
                <w:color w:val="000000"/>
                <w:kern w:val="0"/>
                <w:sz w:val="20"/>
                <w:szCs w:val="20"/>
                <w:lang w:bidi="ar"/>
              </w:rPr>
              <w:t xml:space="preserve">      </w:t>
            </w:r>
          </w:p>
        </w:tc>
        <w:tc>
          <w:tcPr>
            <w:tcW w:w="1932" w:type="dxa"/>
            <w:tcBorders>
              <w:top w:val="nil"/>
              <w:left w:val="nil"/>
              <w:bottom w:val="nil"/>
              <w:right w:val="nil"/>
            </w:tcBorders>
            <w:shd w:val="clear" w:color="auto" w:fill="auto"/>
            <w:tcMar>
              <w:top w:w="15" w:type="dxa"/>
              <w:left w:w="15" w:type="dxa"/>
              <w:right w:w="15" w:type="dxa"/>
            </w:tcMar>
            <w:vAlign w:val="bottom"/>
          </w:tcPr>
          <w:p w:rsidR="00E15ED6" w:rsidRDefault="00E15ED6">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rsidR="00E15ED6" w:rsidRDefault="00E15ED6">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E15ED6">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公用经费</w:t>
            </w:r>
          </w:p>
        </w:tc>
      </w:tr>
      <w:tr w:rsidR="00E15ED6">
        <w:trPr>
          <w:trHeight w:val="362"/>
          <w:jc w:val="center"/>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kern w:val="0"/>
                <w:sz w:val="22"/>
                <w:lang w:bidi="ar"/>
              </w:rPr>
            </w:pPr>
            <w:r>
              <w:rPr>
                <w:rFonts w:ascii="宋体" w:eastAsia="宋体" w:hAnsi="宋体" w:cs="宋体" w:hint="eastAsia"/>
                <w:color w:val="000000"/>
                <w:kern w:val="0"/>
                <w:sz w:val="22"/>
                <w:lang w:bidi="ar"/>
              </w:rPr>
              <w:t>科目</w:t>
            </w:r>
          </w:p>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E15ED6">
        <w:trPr>
          <w:trHeight w:val="349"/>
          <w:jc w:val="center"/>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3626.48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sidRPr="00D05BBB">
              <w:rPr>
                <w:rFonts w:ascii="宋体" w:eastAsia="宋体" w:hAnsi="宋体" w:cs="宋体" w:hint="eastAsia"/>
                <w:color w:val="000000"/>
                <w:sz w:val="18"/>
                <w:szCs w:val="18"/>
              </w:rPr>
              <w:t>114.16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1312.13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1.56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274.82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900.41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23.67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470.28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30.21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306.77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D05BBB">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21.16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3.61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D05BBB">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340.90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3.69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sidRPr="00D05BBB">
              <w:rPr>
                <w:rFonts w:ascii="宋体" w:eastAsia="宋体" w:hAnsi="宋体" w:cs="宋体" w:hint="eastAsia"/>
                <w:color w:val="000000"/>
                <w:sz w:val="18"/>
                <w:szCs w:val="18"/>
              </w:rPr>
              <w:t>992.94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0.20</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26.88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7.55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0.25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2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41.23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0.77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18"/>
                <w:szCs w:val="18"/>
                <w:lang w:bidi="ar"/>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0.46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D05BBB">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964.68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E15ED6">
            <w:pPr>
              <w:spacing w:line="220" w:lineRule="exact"/>
              <w:jc w:val="right"/>
              <w:rPr>
                <w:rFonts w:ascii="宋体" w:eastAsia="宋体" w:hAnsi="宋体" w:cs="宋体"/>
                <w:color w:val="000000"/>
                <w:sz w:val="18"/>
                <w:szCs w:val="18"/>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482"/>
          <w:jc w:val="center"/>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right"/>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spacing w:line="220" w:lineRule="exact"/>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D05BBB" w:rsidRDefault="00BB2646">
            <w:pPr>
              <w:spacing w:line="220" w:lineRule="exact"/>
              <w:jc w:val="right"/>
              <w:rPr>
                <w:rFonts w:ascii="宋体" w:eastAsia="宋体" w:hAnsi="宋体" w:cs="宋体"/>
                <w:color w:val="000000"/>
                <w:sz w:val="18"/>
                <w:szCs w:val="18"/>
              </w:rPr>
            </w:pPr>
            <w:r>
              <w:rPr>
                <w:rFonts w:ascii="宋体" w:eastAsia="宋体" w:hAnsi="宋体" w:cs="宋体" w:hint="eastAsia"/>
                <w:color w:val="000000"/>
                <w:sz w:val="18"/>
                <w:szCs w:val="18"/>
              </w:rPr>
              <w:t>1.73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spacing w:line="220" w:lineRule="exact"/>
              <w:jc w:val="left"/>
              <w:rPr>
                <w:rFonts w:ascii="宋体" w:eastAsia="宋体" w:hAnsi="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spacing w:line="180" w:lineRule="exact"/>
              <w:jc w:val="right"/>
              <w:rPr>
                <w:rFonts w:ascii="宋体" w:eastAsia="宋体" w:hAnsi="宋体" w:cs="宋体"/>
                <w:color w:val="000000"/>
                <w:sz w:val="20"/>
                <w:szCs w:val="20"/>
              </w:rPr>
            </w:pPr>
          </w:p>
        </w:tc>
      </w:tr>
      <w:tr w:rsidR="00E15ED6">
        <w:trPr>
          <w:trHeight w:val="317"/>
          <w:jc w:val="center"/>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D05BBB">
            <w:pPr>
              <w:spacing w:line="220" w:lineRule="exact"/>
              <w:jc w:val="right"/>
              <w:rPr>
                <w:rFonts w:ascii="宋体" w:eastAsia="宋体" w:hAnsi="宋体" w:cs="宋体"/>
                <w:color w:val="000000"/>
                <w:sz w:val="20"/>
                <w:szCs w:val="20"/>
              </w:rPr>
            </w:pPr>
            <w:r>
              <w:rPr>
                <w:rFonts w:ascii="宋体" w:eastAsia="宋体" w:hAnsi="宋体" w:cs="宋体" w:hint="eastAsia"/>
                <w:color w:val="000000"/>
                <w:sz w:val="20"/>
                <w:szCs w:val="20"/>
              </w:rPr>
              <w:t>4619.42</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spacing w:line="220" w:lineRule="exact"/>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BB2646">
            <w:pPr>
              <w:spacing w:line="180" w:lineRule="exact"/>
              <w:jc w:val="right"/>
              <w:rPr>
                <w:rFonts w:ascii="宋体" w:eastAsia="宋体" w:hAnsi="宋体" w:cs="宋体"/>
                <w:color w:val="000000"/>
                <w:sz w:val="20"/>
                <w:szCs w:val="20"/>
              </w:rPr>
            </w:pPr>
            <w:r>
              <w:rPr>
                <w:rFonts w:ascii="宋体" w:eastAsia="宋体" w:hAnsi="宋体" w:cs="宋体" w:hint="eastAsia"/>
                <w:color w:val="000000"/>
                <w:sz w:val="20"/>
                <w:szCs w:val="20"/>
              </w:rPr>
              <w:t>114.16</w:t>
            </w:r>
          </w:p>
        </w:tc>
      </w:tr>
    </w:tbl>
    <w:p w:rsidR="00E15ED6" w:rsidRDefault="00ED551B">
      <w:r>
        <w:br w:type="page"/>
      </w:r>
    </w:p>
    <w:tbl>
      <w:tblPr>
        <w:tblW w:w="9220" w:type="dxa"/>
        <w:tblCellMar>
          <w:left w:w="0" w:type="dxa"/>
          <w:right w:w="0" w:type="dxa"/>
        </w:tblCellMar>
        <w:tblLook w:val="04A0" w:firstRow="1" w:lastRow="0" w:firstColumn="1" w:lastColumn="0" w:noHBand="0" w:noVBand="1"/>
      </w:tblPr>
      <w:tblGrid>
        <w:gridCol w:w="2630"/>
        <w:gridCol w:w="1686"/>
        <w:gridCol w:w="1318"/>
        <w:gridCol w:w="920"/>
        <w:gridCol w:w="1096"/>
        <w:gridCol w:w="1572"/>
      </w:tblGrid>
      <w:tr w:rsidR="00E15ED6" w:rsidTr="003F59A3">
        <w:trPr>
          <w:trHeight w:val="638"/>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一般公共预算财政拨款“三公”经费支出决算表</w:t>
            </w:r>
          </w:p>
        </w:tc>
      </w:tr>
      <w:tr w:rsidR="00E15ED6" w:rsidTr="003F59A3">
        <w:trPr>
          <w:trHeight w:val="360"/>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公开07表</w:t>
            </w:r>
          </w:p>
        </w:tc>
      </w:tr>
      <w:tr w:rsidR="00E15ED6" w:rsidTr="003F59A3">
        <w:trPr>
          <w:trHeight w:val="360"/>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r w:rsidR="003F59A3">
              <w:rPr>
                <w:rFonts w:ascii="宋体" w:eastAsia="宋体" w:hAnsi="宋体" w:cs="宋体" w:hint="eastAsia"/>
                <w:color w:val="000000"/>
                <w:kern w:val="0"/>
                <w:sz w:val="20"/>
                <w:szCs w:val="20"/>
                <w:lang w:bidi="ar"/>
              </w:rPr>
              <w:t>石家庄市第四十四中学</w:t>
            </w: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rsidTr="003F59A3">
        <w:trPr>
          <w:trHeight w:val="417"/>
        </w:trPr>
        <w:tc>
          <w:tcPr>
            <w:tcW w:w="9220"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预算数</w:t>
            </w:r>
          </w:p>
        </w:tc>
      </w:tr>
      <w:tr w:rsidR="00E15ED6" w:rsidTr="003F59A3">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E15ED6" w:rsidTr="003F59A3">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3F59A3">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E15ED6" w:rsidTr="003F59A3">
        <w:trPr>
          <w:trHeight w:val="417"/>
        </w:trPr>
        <w:tc>
          <w:tcPr>
            <w:tcW w:w="0" w:type="auto"/>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11.5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0.5</w:t>
            </w:r>
          </w:p>
        </w:tc>
      </w:tr>
      <w:tr w:rsidR="00E15ED6" w:rsidTr="003F59A3">
        <w:trPr>
          <w:trHeight w:val="417"/>
        </w:trPr>
        <w:tc>
          <w:tcPr>
            <w:tcW w:w="9220"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决算数</w:t>
            </w:r>
          </w:p>
        </w:tc>
      </w:tr>
      <w:tr w:rsidR="00E15ED6" w:rsidTr="003F59A3">
        <w:trPr>
          <w:trHeight w:val="417"/>
        </w:trPr>
        <w:tc>
          <w:tcPr>
            <w:tcW w:w="126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1686"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因公出国（境）费</w:t>
            </w:r>
          </w:p>
        </w:tc>
        <w:tc>
          <w:tcPr>
            <w:tcW w:w="4695"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公务接待费</w:t>
            </w:r>
          </w:p>
        </w:tc>
      </w:tr>
      <w:tr w:rsidR="00E15ED6" w:rsidTr="003F59A3">
        <w:trPr>
          <w:trHeight w:val="417"/>
        </w:trPr>
        <w:tc>
          <w:tcPr>
            <w:tcW w:w="1267"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68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公务用车购置费</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E15ED6" w:rsidTr="003F59A3">
        <w:trPr>
          <w:trHeight w:val="417"/>
        </w:trPr>
        <w:tc>
          <w:tcPr>
            <w:tcW w:w="126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168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r>
      <w:tr w:rsidR="00E15ED6" w:rsidTr="003F59A3">
        <w:trPr>
          <w:trHeight w:val="447"/>
        </w:trPr>
        <w:tc>
          <w:tcPr>
            <w:tcW w:w="0" w:type="auto"/>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4.15</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3.69</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0.46</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0</w:t>
            </w:r>
          </w:p>
        </w:tc>
        <w:tc>
          <w:tcPr>
            <w:tcW w:w="0" w:type="auto"/>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color w:val="000000"/>
                <w:kern w:val="0"/>
                <w:sz w:val="22"/>
                <w:lang w:bidi="ar"/>
              </w:rPr>
              <w:t>0.46</w:t>
            </w:r>
          </w:p>
        </w:tc>
        <w:tc>
          <w:tcPr>
            <w:tcW w:w="0" w:type="auto"/>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E15ED6" w:rsidRPr="003F59A3" w:rsidRDefault="003F59A3" w:rsidP="003F59A3">
            <w:pPr>
              <w:widowControl/>
              <w:jc w:val="center"/>
              <w:textAlignment w:val="center"/>
              <w:rPr>
                <w:rFonts w:ascii="宋体" w:eastAsia="宋体" w:hAnsi="宋体" w:cs="宋体"/>
                <w:color w:val="000000"/>
                <w:kern w:val="0"/>
                <w:sz w:val="22"/>
                <w:lang w:bidi="ar"/>
              </w:rPr>
            </w:pPr>
            <w:r w:rsidRPr="003F59A3">
              <w:rPr>
                <w:rFonts w:ascii="宋体" w:eastAsia="宋体" w:hAnsi="宋体" w:cs="宋体" w:hint="eastAsia"/>
                <w:color w:val="000000"/>
                <w:kern w:val="0"/>
                <w:sz w:val="22"/>
                <w:lang w:bidi="ar"/>
              </w:rPr>
              <w:t>0</w:t>
            </w:r>
          </w:p>
        </w:tc>
      </w:tr>
    </w:tbl>
    <w:p w:rsidR="00E15ED6" w:rsidRDefault="00ED551B">
      <w:r>
        <w:rPr>
          <w:rFonts w:ascii="宋体" w:eastAsia="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hAnsi="仿宋_GB2312" w:cs="仿宋_GB2312" w:hint="eastAsia"/>
        </w:rPr>
        <w:tab/>
      </w:r>
      <w:r>
        <w:tab/>
      </w:r>
      <w:r>
        <w:tab/>
      </w:r>
      <w:r>
        <w:tab/>
      </w:r>
      <w:r>
        <w:tab/>
      </w:r>
      <w:r>
        <w:tab/>
      </w:r>
      <w:r>
        <w:tab/>
      </w:r>
      <w:r>
        <w:tab/>
      </w:r>
      <w:r>
        <w:tab/>
      </w:r>
      <w:r>
        <w:tab/>
      </w:r>
      <w:r>
        <w:tab/>
      </w:r>
      <w:r>
        <w:br w:type="page"/>
      </w:r>
    </w:p>
    <w:tbl>
      <w:tblPr>
        <w:tblW w:w="9510" w:type="dxa"/>
        <w:jc w:val="center"/>
        <w:tblCellMar>
          <w:left w:w="0" w:type="dxa"/>
          <w:right w:w="0" w:type="dxa"/>
        </w:tblCellMar>
        <w:tblLook w:val="04A0" w:firstRow="1" w:lastRow="0" w:firstColumn="1" w:lastColumn="0" w:noHBand="0" w:noVBand="1"/>
      </w:tblPr>
      <w:tblGrid>
        <w:gridCol w:w="630"/>
        <w:gridCol w:w="36"/>
        <w:gridCol w:w="36"/>
        <w:gridCol w:w="4530"/>
        <w:gridCol w:w="1170"/>
        <w:gridCol w:w="552"/>
        <w:gridCol w:w="523"/>
        <w:gridCol w:w="498"/>
        <w:gridCol w:w="478"/>
        <w:gridCol w:w="1057"/>
      </w:tblGrid>
      <w:tr w:rsidR="00E15ED6">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政府性基金预算财政拨款收入支出决算表</w:t>
            </w:r>
          </w:p>
        </w:tc>
      </w:tr>
      <w:tr w:rsidR="002C15E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公开08表</w:t>
            </w:r>
          </w:p>
        </w:tc>
      </w:tr>
      <w:tr w:rsidR="002C15E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2C15E0">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r>
      <w:tr w:rsidR="002C15E0">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2C15E0">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2C15E0">
        <w:trPr>
          <w:trHeight w:val="312"/>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center"/>
              <w:rPr>
                <w:rFonts w:ascii="宋体" w:eastAsia="宋体" w:hAnsi="宋体" w:cs="宋体"/>
                <w:color w:val="000000"/>
                <w:sz w:val="22"/>
              </w:rPr>
            </w:pPr>
          </w:p>
        </w:tc>
      </w:tr>
      <w:tr w:rsidR="002C15E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2C15E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2C15E0">
            <w:pPr>
              <w:jc w:val="right"/>
              <w:rPr>
                <w:rFonts w:ascii="宋体" w:eastAsia="宋体" w:hAnsi="宋体" w:cs="宋体"/>
                <w:b/>
                <w:color w:val="000000"/>
                <w:sz w:val="22"/>
              </w:rPr>
            </w:pPr>
            <w:r>
              <w:rPr>
                <w:rFonts w:ascii="宋体" w:eastAsia="宋体" w:hAnsi="宋体" w:cs="宋体" w:hint="eastAsia"/>
                <w:b/>
                <w:color w:val="000000"/>
                <w:sz w:val="22"/>
              </w:rPr>
              <w:t>1748.13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2C15E0">
            <w:pPr>
              <w:jc w:val="right"/>
              <w:rPr>
                <w:rFonts w:ascii="宋体" w:eastAsia="宋体" w:hAnsi="宋体" w:cs="宋体"/>
                <w:b/>
                <w:color w:val="000000"/>
                <w:sz w:val="22"/>
              </w:rPr>
            </w:pPr>
            <w:r>
              <w:rPr>
                <w:rFonts w:ascii="宋体" w:eastAsia="宋体" w:hAnsi="宋体" w:cs="宋体" w:hint="eastAsia"/>
                <w:b/>
                <w:color w:val="000000"/>
                <w:sz w:val="22"/>
              </w:rPr>
              <w:t>1748.13</w:t>
            </w:r>
          </w:p>
        </w:tc>
      </w:tr>
      <w:tr w:rsidR="002C15E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sidRPr="002C15E0">
              <w:rPr>
                <w:rFonts w:ascii="宋体" w:eastAsia="宋体" w:hAnsi="宋体" w:cs="宋体" w:hint="eastAsia"/>
                <w:color w:val="000000"/>
                <w:sz w:val="18"/>
                <w:szCs w:val="18"/>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sidRPr="002C15E0">
              <w:rPr>
                <w:rFonts w:ascii="宋体" w:eastAsia="宋体" w:hAnsi="宋体" w:cs="宋体" w:hint="eastAsia"/>
                <w:color w:val="000000"/>
                <w:sz w:val="18"/>
                <w:szCs w:val="18"/>
              </w:rPr>
              <w:t>城乡</w:t>
            </w:r>
            <w:r w:rsidRPr="002C15E0">
              <w:rPr>
                <w:rFonts w:ascii="宋体" w:eastAsia="宋体" w:hAnsi="宋体" w:cs="宋体"/>
                <w:color w:val="000000"/>
                <w:sz w:val="18"/>
                <w:szCs w:val="18"/>
              </w:rPr>
              <w:t>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r>
      <w:tr w:rsidR="002C15E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sidRPr="002C15E0">
              <w:rPr>
                <w:rFonts w:ascii="宋体" w:eastAsia="宋体" w:hAnsi="宋体" w:cs="宋体" w:hint="eastAsia"/>
                <w:color w:val="000000"/>
                <w:sz w:val="18"/>
                <w:szCs w:val="18"/>
              </w:rPr>
              <w:t>21208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Pr>
                <w:rFonts w:ascii="宋体" w:eastAsia="宋体" w:hAnsi="宋体" w:cs="宋体" w:hint="eastAsia"/>
                <w:color w:val="000000"/>
                <w:sz w:val="18"/>
                <w:szCs w:val="18"/>
              </w:rPr>
              <w:t>国有</w:t>
            </w:r>
            <w:r>
              <w:rPr>
                <w:rFonts w:ascii="宋体" w:eastAsia="宋体" w:hAnsi="宋体" w:cs="宋体"/>
                <w:color w:val="000000"/>
                <w:sz w:val="18"/>
                <w:szCs w:val="18"/>
              </w:rPr>
              <w:t>土地使用权出让收入及对应专项债务收入安排的支出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right"/>
              <w:rPr>
                <w:rFonts w:ascii="宋体" w:eastAsia="宋体" w:hAnsi="宋体" w:cs="宋体"/>
                <w:color w:val="000000"/>
                <w:sz w:val="18"/>
                <w:szCs w:val="18"/>
              </w:rPr>
            </w:pPr>
            <w:r>
              <w:rPr>
                <w:rFonts w:ascii="宋体" w:eastAsia="宋体" w:hAnsi="宋体" w:cs="宋体" w:hint="eastAsia"/>
                <w:color w:val="000000"/>
                <w:sz w:val="18"/>
                <w:szCs w:val="18"/>
              </w:rPr>
              <w:t>1748.13</w:t>
            </w:r>
          </w:p>
        </w:tc>
      </w:tr>
      <w:tr w:rsidR="002C15E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sidRPr="002C15E0">
              <w:rPr>
                <w:rFonts w:ascii="宋体" w:eastAsia="宋体" w:hAnsi="宋体" w:cs="宋体" w:hint="eastAsia"/>
                <w:color w:val="000000"/>
                <w:sz w:val="18"/>
                <w:szCs w:val="18"/>
              </w:rPr>
              <w:t>2120803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2C15E0">
            <w:pPr>
              <w:jc w:val="left"/>
              <w:rPr>
                <w:rFonts w:ascii="宋体" w:eastAsia="宋体" w:hAnsi="宋体" w:cs="宋体"/>
                <w:color w:val="000000"/>
                <w:sz w:val="18"/>
                <w:szCs w:val="18"/>
              </w:rPr>
            </w:pPr>
            <w:r>
              <w:rPr>
                <w:rFonts w:ascii="宋体" w:eastAsia="宋体" w:hAnsi="宋体" w:cs="宋体" w:hint="eastAsia"/>
                <w:color w:val="000000"/>
                <w:sz w:val="18"/>
                <w:szCs w:val="18"/>
              </w:rPr>
              <w:t>城市建设</w:t>
            </w:r>
            <w:r>
              <w:rPr>
                <w:rFonts w:ascii="宋体" w:eastAsia="宋体" w:hAnsi="宋体" w:cs="宋体"/>
                <w:color w:val="000000"/>
                <w:sz w:val="18"/>
                <w:szCs w:val="18"/>
              </w:rPr>
              <w:t>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r>
      <w:tr w:rsidR="002C15E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lef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Pr="002C15E0" w:rsidRDefault="00E15ED6">
            <w:pPr>
              <w:jc w:val="right"/>
              <w:rPr>
                <w:rFonts w:ascii="宋体" w:eastAsia="宋体" w:hAnsi="宋体" w:cs="宋体"/>
                <w:color w:val="000000"/>
                <w:sz w:val="18"/>
                <w:szCs w:val="18"/>
              </w:rPr>
            </w:pPr>
          </w:p>
        </w:tc>
      </w:tr>
      <w:tr w:rsidR="002C15E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bl>
    <w:p w:rsidR="00E15ED6" w:rsidRDefault="00ED551B">
      <w:r>
        <w:br w:type="page"/>
      </w:r>
    </w:p>
    <w:tbl>
      <w:tblPr>
        <w:tblW w:w="9915" w:type="dxa"/>
        <w:jc w:val="center"/>
        <w:tblCellMar>
          <w:left w:w="0" w:type="dxa"/>
          <w:right w:w="0" w:type="dxa"/>
        </w:tblCellMar>
        <w:tblLook w:val="04A0" w:firstRow="1" w:lastRow="0" w:firstColumn="1" w:lastColumn="0" w:noHBand="0" w:noVBand="1"/>
      </w:tblPr>
      <w:tblGrid>
        <w:gridCol w:w="1288"/>
        <w:gridCol w:w="74"/>
        <w:gridCol w:w="74"/>
        <w:gridCol w:w="3798"/>
        <w:gridCol w:w="961"/>
        <w:gridCol w:w="1861"/>
        <w:gridCol w:w="1861"/>
      </w:tblGrid>
      <w:tr w:rsidR="00E15ED6">
        <w:trPr>
          <w:trHeight w:val="840"/>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rsidR="00E15ED6" w:rsidRDefault="00ED551B">
            <w:pPr>
              <w:widowControl/>
              <w:jc w:val="center"/>
              <w:textAlignment w:val="center"/>
              <w:rPr>
                <w:rFonts w:ascii="黑体" w:eastAsia="黑体" w:hAnsi="宋体" w:cs="黑体"/>
                <w:color w:val="000000"/>
                <w:sz w:val="32"/>
                <w:szCs w:val="32"/>
              </w:rPr>
            </w:pPr>
            <w:r>
              <w:rPr>
                <w:rFonts w:ascii="黑体" w:eastAsia="黑体" w:hAnsi="宋体" w:cs="黑体" w:hint="eastAsia"/>
                <w:color w:val="000000"/>
                <w:kern w:val="0"/>
                <w:sz w:val="32"/>
                <w:szCs w:val="32"/>
                <w:lang w:bidi="ar"/>
              </w:rPr>
              <w:lastRenderedPageBreak/>
              <w:t>国有资本经营预算财政拨款支出决算表</w:t>
            </w:r>
          </w:p>
        </w:tc>
      </w:tr>
      <w:tr w:rsidR="00E15ED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公开09表</w:t>
            </w:r>
          </w:p>
        </w:tc>
      </w:tr>
      <w:tr w:rsidR="00E15ED6">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15ED6" w:rsidRDefault="00E15ED6">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E15ED6" w:rsidRDefault="00ED551B">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E15ED6">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r>
      <w:tr w:rsidR="00E15ED6">
        <w:trPr>
          <w:trHeight w:val="615"/>
          <w:jc w:val="center"/>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r>
      <w:tr w:rsidR="00E15ED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r>
      <w:tr w:rsidR="00E15ED6">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D551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b/>
                <w:color w:val="000000"/>
                <w:sz w:val="22"/>
              </w:rPr>
            </w:pPr>
          </w:p>
        </w:tc>
      </w:tr>
      <w:tr w:rsidR="00E15ED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r w:rsidR="00E15ED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r w:rsidR="00E15ED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r w:rsidR="00E15ED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r w:rsidR="00E15ED6">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15ED6" w:rsidRDefault="00E15ED6">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15ED6" w:rsidRDefault="00E15ED6">
            <w:pPr>
              <w:jc w:val="right"/>
              <w:rPr>
                <w:rFonts w:ascii="宋体" w:eastAsia="宋体" w:hAnsi="宋体" w:cs="宋体"/>
                <w:color w:val="000000"/>
                <w:sz w:val="22"/>
              </w:rPr>
            </w:pPr>
          </w:p>
        </w:tc>
      </w:tr>
    </w:tbl>
    <w:p w:rsidR="00E15ED6" w:rsidRDefault="00C76E3F">
      <w:bookmarkStart w:id="0" w:name="_GoBack"/>
      <w:r>
        <w:rPr>
          <w:rFonts w:hint="eastAsia"/>
        </w:rPr>
        <w:t>注</w:t>
      </w:r>
      <w:r>
        <w:t>：本表反映部门本年度国有资本经营预算财政拨款支出情况</w:t>
      </w:r>
      <w:r>
        <w:rPr>
          <w:rFonts w:hint="eastAsia"/>
        </w:rPr>
        <w:t>，</w:t>
      </w:r>
      <w:r>
        <w:t>本部门本年度无相关</w:t>
      </w:r>
      <w:r>
        <w:rPr>
          <w:rFonts w:hint="eastAsia"/>
        </w:rPr>
        <w:t>支出</w:t>
      </w:r>
      <w:r>
        <w:t>情况</w:t>
      </w:r>
      <w:r>
        <w:rPr>
          <w:rFonts w:hint="eastAsia"/>
        </w:rPr>
        <w:t>，</w:t>
      </w:r>
      <w:r>
        <w:t>按要求以空表列示。</w:t>
      </w:r>
      <w:bookmarkEnd w:id="0"/>
      <w:r w:rsidR="00ED551B">
        <w:br w:type="page"/>
      </w:r>
    </w:p>
    <w:p w:rsidR="00E15ED6" w:rsidRDefault="00ED551B">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1B5888C" id="矩形 40" o:spid="_x0000_s1026" style="position:absolute;left:0;text-align:left;margin-left:-70.5pt;margin-top:-85.25pt;width:595.1pt;height:841.1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" fillcolor="#ffc000" stroked="f" strokeweight="1pt"/>
            </w:pict>
          </mc:Fallback>
        </mc:AlternateContent>
      </w:r>
    </w:p>
    <w:sectPr w:rsidR="00E15ED6">
      <w:headerReference w:type="default" r:id="rId39"/>
      <w:footerReference w:type="default" r:id="rId40"/>
      <w:headerReference w:type="first" r:id="rId41"/>
      <w:pgSz w:w="11906" w:h="16838"/>
      <w:pgMar w:top="1701" w:right="1417" w:bottom="1281" w:left="141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BD" w:rsidRDefault="006731BD">
      <w:r>
        <w:separator/>
      </w:r>
    </w:p>
  </w:endnote>
  <w:endnote w:type="continuationSeparator" w:id="0">
    <w:p w:rsidR="006731BD" w:rsidRDefault="0067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楷体_GB2312">
    <w:altName w:val="楷体"/>
    <w:charset w:val="86"/>
    <w:family w:val="modern"/>
    <w:pitch w:val="default"/>
    <w:sig w:usb0="00000001" w:usb1="080E0000" w:usb2="00000000" w:usb3="00000000" w:csb0="00040000" w:csb1="00000000"/>
  </w:font>
  <w:font w:name="Yu Gothic UI Semibold">
    <w:altName w:val="Arial Unicode MS"/>
    <w:charset w:val="80"/>
    <w:family w:val="swiss"/>
    <w:pitch w:val="default"/>
    <w:sig w:usb0="00000000" w:usb1="2AC7FDFF" w:usb2="00000016" w:usb3="00000000" w:csb0="2002009F" w:csb1="00000000"/>
  </w:font>
  <w:font w:name="黑体">
    <w:altName w:val="SimHei"/>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r>
      <w:rPr>
        <w:noProof/>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- 11 -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57" type="#_x0000_t202" style="position:absolute;margin-left:205.45pt;margin-top:-18.75pt;width:30.15pt;height:31.45pt;z-index:2518906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" filled="f" stroked="f" strokeweight=".5pt">
              <v:textbox inset="0,0,0,0">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- 11 -</w:t>
                    </w:r>
                    <w:r>
                      <w:rPr>
                        <w:rFonts w:ascii="Times New Roman" w:hAnsi="Times New Roman" w:cs="Times New Roman"/>
                        <w:sz w:val="24"/>
                        <w:szCs w:val="24"/>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r>
      <w:rPr>
        <w:noProof/>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- 25 -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45" o:spid="_x0000_s1062" type="#_x0000_t202" style="position:absolute;margin-left:209.15pt;margin-top:-6pt;width:2in;height:18.7pt;z-index:252830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salybawIAABMFAAAOAAAAAAAAAAAAAAAA&#10;AC4CAABkcnMvZTJvRG9jLnhtbFBLAQItABQABgAIAAAAIQA8SX4/4AAAAAoBAAAPAAAAAAAAAAAA&#10;AAAAAMUEAABkcnMvZG93bnJldi54bWxQSwUGAAAAAAQABADzAAAA0gUAAAAA&#10;" filled="f" stroked="f" strokeweight=".5pt">
              <v:textbox inset="0,0,0,0">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- 25 -</w:t>
                    </w:r>
                    <w:r>
                      <w:rPr>
                        <w:rFonts w:ascii="Times New Roman" w:hAnsi="Times New Roman" w:cs="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r>
      <w:rPr>
        <w:noProof/>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- 10 -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45" type="#_x0000_t202" style="position:absolute;margin-left:209.65pt;margin-top:-12.95pt;width:30.6pt;height:14.3pt;z-index:2518876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" filled="f" stroked="f" strokeweight=".5pt">
              <v:textbox inset="0,0,0,0">
                <w:txbxContent>
                  <w:p w:rsidR="00D05BBB" w:rsidRDefault="00D05BB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- 10 -</w:t>
                    </w:r>
                    <w:r>
                      <w:rPr>
                        <w:rFonts w:ascii="Times New Roman" w:hAnsi="Times New Roman" w:cs="Times New Roman"/>
                        <w:sz w:val="24"/>
                        <w:szCs w:val="24"/>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r>
      <w:rPr>
        <w:noProof/>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46" type="#_x0000_t202" style="position:absolute;margin-left:206.55pt;margin-top:-22.45pt;width:34pt;height:35.15pt;z-index:2518886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" filled="f" stroked="f" strokeweight=".5pt">
              <v:textbox inset="0,0,0,0">
                <w:txbxContent>
                  <w:p w:rsidR="00D05BBB" w:rsidRDefault="00D05BBB">
                    <w:pPr>
                      <w:pStyle w:val="a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- 3 -</w:t>
                    </w:r>
                    <w:r>
                      <w:rPr>
                        <w:rFonts w:ascii="Times New Roman" w:hAnsi="Times New Roman" w:cs="Times New Roman"/>
                        <w:sz w:val="24"/>
                        <w:szCs w:val="24"/>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4"/>
    </w:pPr>
    <w:r>
      <w:rPr>
        <w:noProof/>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- 16 -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53" type="#_x0000_t202" style="position:absolute;margin-left:209.15pt;margin-top:-6pt;width:2in;height:18.7pt;z-index:2518896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" filled="f" stroked="f" strokeweight=".5pt">
              <v:textbox inset="0,0,0,0">
                <w:txbxContent>
                  <w:p w:rsidR="00D05BBB" w:rsidRDefault="00D05BBB">
                    <w:pPr>
                      <w:pStyle w:val="a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76E3F">
                      <w:rPr>
                        <w:rFonts w:ascii="Times New Roman" w:hAnsi="Times New Roman" w:cs="Times New Roman"/>
                        <w:noProof/>
                        <w:sz w:val="24"/>
                        <w:szCs w:val="24"/>
                      </w:rPr>
                      <w:t>- 16 -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BD" w:rsidRDefault="006731BD">
      <w:r>
        <w:separator/>
      </w:r>
    </w:p>
  </w:footnote>
  <w:footnote w:type="continuationSeparator" w:id="0">
    <w:p w:rsidR="006731BD" w:rsidRDefault="00673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35" o:spid="_x0000_s1047" style="position:absolute;left:0;text-align:left;margin-left:2.25pt;margin-top:45.75pt;width:239.85pt;height:32.05pt;z-index:251706368;mso-position-horizontal-relative:page;mso-position-vertical-relative:page" coordorigin="1337,855" coordsize="3206,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">
              <v:shapetype id="_x0000_t202" coordsize="21600,21600" o:spt="202" path="m,l,21600r21600,l21600,xe">
                <v:stroke joinstyle="miter"/>
                <v:path gradientshapeok="t" o:connecttype="rect"/>
              </v:shapetype>
              <v:shape id="_x0000_s1048" type="#_x0000_t202" style="position:absolute;left:1456;top:855;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第二部分  部门决算情况说明</w:t>
                      </w:r>
                    </w:p>
                  </w:txbxContent>
                </v:textbox>
              </v:shape>
              <v:rect id="矩形 7" o:spid="_x0000_s1049"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4GMEA&#10;AADcAAAADwAAAGRycy9kb3ducmV2LnhtbERP24rCMBB9X/Afwgi+LGvqdaUaxSuIL7q6HzA0Y1ts&#10;JqWJWv/eCIJvczjXmcxqU4gbVS63rKDTjkAQJ1bnnCr4P21+RiCcR9ZYWCYFD3Iwmza+Jhhre+c/&#10;uh19KkIIuxgVZN6XsZQuyciga9uSOHBnWxn0AVap1BXeQ7gpZDeKhtJgzqEhw5KWGSWX49UoOO0P&#10;w/UmH3C3vKzm/WSw+F7vFkq1mvV8DMJT7T/it3urw/zeL7yeC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eBjBAAAA3AAAAA8AAAAAAAAAAAAAAAAAmAIAAGRycy9kb3du&#10;cmV2LnhtbFBLBQYAAAAABAAEAPUAAACGAwAAAAA=&#10;" fillcolor="black [3213]" stroked="f" strokeweight="1pt"/>
              <w10:wrap anchorx="page" anchory="page"/>
            </v:group>
          </w:pict>
        </mc:Fallback>
      </mc:AlternateContent>
    </w:r>
    <w:r>
      <w:rPr>
        <w:noProof/>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BC45BA0" id="组合 138" o:spid="_x0000_s1026" style="position:absolute;left:0;text-align:left;margin-left:2.75pt;margin-top:46.95pt;width:596.85pt;height:32.8pt;z-index:251705344;mso-position-horizontal-relative:page;mso-position-vertical-relative:top-margin-area" coordorigin="881,505" coordsize="1197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4LZcEA&#10;AADcAAAADwAAAGRycy9kb3ducmV2LnhtbERP24rCMBB9F/yHMMK+aaqCaNcoXhBcBWXd/YChmTbF&#10;ZlKaqN2/3wiCb3M415kvW1uJOzW+dKxgOEhAEGdOl1wo+P3Z9acgfEDWWDkmBX/kYbnoduaYavfg&#10;b7pfQiFiCPsUFZgQ6lRKnxmy6AeuJo5c7hqLIcKmkLrBRwy3lRwlyURaLDk2GKxpYyi7Xm5WwT5b&#10;HcfF6Ou0zqfnyXV7YpMfWKmPXrv6BBGoDW/xy73Xcf54Bs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uC2XBAAAA3AAAAA8AAAAAAAAAAAAAAAAAmAIAAGRycy9kb3du&#10;cmV2LnhtbFBLBQYAAAAABAAEAPUAAACG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X0K8IA&#10;AADcAAAADwAAAGRycy9kb3ducmV2LnhtbESPQWvDMAyF74P+B6PBbquzMtqS1i2jMOhtW1boVcSa&#10;HRLLwfaa7N9Ph8FuEu/pvU/74xwGdaOUu8gGnpYVKOI22o6dgcvn6+MWVC7IFofIZOCHMhwPi7s9&#10;1jZO/EG3pjglIZxrNOBLGWutc+spYF7GkVi0r5gCFlmT0zbhJOFh0KuqWuuAHUuDx5FOntq++Q4G&#10;cHOdmk1y72/91nlvz+t21aMxD/fzyw5Uobn8m/+uz1bwnwVfnpEJ9O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fQrwgAAANwAAAAPAAAAAAAAAAAAAAAAAJgCAABkcnMvZG93&#10;bnJldi54bWxQSwUGAAAAAAQABAD1AAAAhwM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85;height:1107;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HaxcMA&#10;AADcAAAADwAAAGRycy9kb3ducmV2LnhtbERPTWvCQBC9F/wPywi9FN1Eimh0FWkQvPRg9OBxzI5J&#10;MDsbdrcm9dd3C4Xe5vE+Z70dTCse5HxjWUE6TUAQl1Y3XCk4n/aTBQgfkDW2lknBN3nYbkYva8y0&#10;7flIjyJUIoawz1BBHUKXSenLmgz6qe2II3ezzmCI0FVSO+xjuGnlLEnm0mDDsaHGjj5qKu/Fl1HQ&#10;d+fj29Ikn3N+Xu957myR5helXsfDbgUi0BD+xX/ug47z3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3HaxcMAAADcAAAADwAAAAAAAAAAAAAAAACYAgAAZHJzL2Rv&#10;d25yZXYueG1sUEsFBgAAAAAEAAQA9QAAAIgDAAAAAA==&#10;" path="m668,l2619,10r,1255l,1265,668,xe" fillcolor="#ffd966 [1943]" stroked="f" strokeweight="1pt">
                <v:stroke joinstyle="miter"/>
                <v:path arrowok="t" o:connecttype="custom" o:connectlocs="608,0;2385,9;2385,1107;0,1107;608,0" o:connectangles="0,0,0,0,0"/>
              </v:shape>
              <w10:wrap anchorx="page" anchory="margin"/>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3EA4183" id="组合 183" o:spid="_x0000_s1026" style="position:absolute;left:0;text-align:left;margin-left:0;margin-top:43.35pt;width:594.8pt;height:37.85pt;z-index:251754496;mso-position-horizontal-relative:page;mso-position-vertical-relative:top-margin-area"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tHMIA&#10;AADcAAAADwAAAGRycy9kb3ducmV2LnhtbERP3WrCMBS+F/YO4Qy803Q6pFSjOGWgDpR1PsChOW2K&#10;zUlpMq1vvwgD787H93sWq9424kqdrx0reBsnIIgLp2uuFJx/PkcpCB+QNTaOScGdPKyWL4MFZtrd&#10;+JuueahEDGGfoQITQptJ6QtDFv3YtcSRK11nMUTYVVJ3eIvhtpGTJJlJizXHBoMtbQwVl/zXKtgV&#10;669pNdkfP8r0NLtsj2zKAys1fO3XcxCB+vAU/7t3Os5P3+HxTL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0G0cwgAAANwAAAAPAAAAAAAAAAAAAAAAAJgCAABkcnMvZG93&#10;bnJldi54bWxQSwUGAAAAAAQABAD1AAAAhwM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tKcAA&#10;AADcAAAADwAAAGRycy9kb3ducmV2LnhtbERPTWvDMAy9D/YfjAa7LU4La0NWt5RBobdtaaFXEWt2&#10;SCwH22vSfz8PBr3p8T612c1uEFcKsfOsYFGUIIhbrzs2Cs6nw0sFIiZkjYNnUnCjCLvt48MGa+0n&#10;/qJrk4zIIRxrVGBTGmspY2vJYSz8SJy5bx8cpgyDkTrglMPdIJdluZIOO84NFkd6t9T2zY9TgOvL&#10;1KyD+fzoK2OtPq7aZY9KPT/N+zcQieZ0F/+7jzrPr17h75l8gd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9vtKcAAAADcAAAADwAAAAAAAAAAAAAAAACYAgAAZHJzL2Rvd25y&#10;ZXYueG1sUEsFBgAAAAAEAAQA9QAAAIUDA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4K8IA&#10;AADcAAAADwAAAGRycy9kb3ducmV2LnhtbERPTYvCMBC9L/gfwgheljXVQ9GuURaL4GUPVg8ex2a2&#10;LTaTkkRb/fWbhQVv83ifs9oMphV3cr6xrGA2TUAQl1Y3XCk4HXcfCxA+IGtsLZOCB3nYrEdvK8y0&#10;7flA9yJUIoawz1BBHUKXSenLmgz6qe2II/djncEQoaukdtjHcNPKeZKk0mDDsaHGjrY1ldfiZhT0&#10;3enwvjTJd8rPyzXPnS1m+VmpyXj4+gQRaAgv8b97r+P8RQp/z8QL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IfgrwgAAANwAAAAPAAAAAAAAAAAAAAAAAJgCAABkcnMvZG93&#10;bnJldi54bWxQSwUGAAAAAAQABAD1AAAAhwM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0" o:spid="_x0000_s1050" style="position:absolute;left:0;text-align:left;margin-left:-2.15pt;margin-top:47.15pt;width:235.7pt;height:32pt;z-index:251755520;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">
              <v:shapetype id="_x0000_t202" coordsize="21600,21600" o:spt="202" path="m,l,21600r21600,l21600,xe">
                <v:stroke joinstyle="miter"/>
                <v:path gradientshapeok="t" o:connecttype="rect"/>
              </v:shapetype>
              <v:shape id="_x0000_s1051"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第三部分  名词解释</w:t>
                      </w:r>
                    </w:p>
                  </w:txbxContent>
                </v:textbox>
              </v:shape>
              <v:rect id="矩形 7" o:spid="_x0000_s1052"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Z8IA&#10;AADcAAAADwAAAGRycy9kb3ducmV2LnhtbERP24rCMBB9F/yHMAu+LDa1qEjXKF5h2Rdv+wFDM9sW&#10;m0lpYq1/vxEE3+ZwrjNfdqYSLTWutKxgFMUgiDOrS84V/F72wxkI55E1VpZJwYMcLBf93hxTbe98&#10;ovbscxFC2KWooPC+TqV0WUEGXWRr4sD92cagD7DJpW7wHsJNJZM4nkqDJYeGAmvaFJRdzzej4HI4&#10;Tnf7csJJfd2uxtlk/bn7WSs1+OhWXyA8df4tfrm/dZg/S+D5TLh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JnwgAAANwAAAAPAAAAAAAAAAAAAAAAAJgCAABkcnMvZG93&#10;bnJldi54bWxQSwUGAAAAAAQABAD1AAAAhwMAAAAA&#10;" fillcolor="black [3213]" stroked="f" strokeweight="1pt"/>
              <w10:wrap anchorx="page" anchory="pag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89" o:spid="_x0000_s1054" style="position:absolute;left:0;text-align:left;margin-left:0;margin-top:29.75pt;width:157.5pt;height:32pt;z-index:251757568;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">
              <v:shapetype id="_x0000_t202" coordsize="21600,21600" o:spt="202" path="m,l,21600r21600,l21600,xe">
                <v:stroke joinstyle="miter"/>
                <v:path gradientshapeok="t" o:connecttype="rect"/>
              </v:shapetype>
              <v:shape id="_x0000_s1055"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56"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azcMA&#10;AADcAAAADwAAAGRycy9kb3ducmV2LnhtbERP24rCMBB9X/Afwgi+iKbKKlpNi7oK4suulw8YmrEt&#10;NpPSRO3+/UYQ9m0O5zrLtDWVeFDjSssKRsMIBHFmdcm5gst5N5iBcB5ZY2WZFPySgzTpfCwx1vbJ&#10;R3qcfC5CCLsYFRTe17GULivIoBvamjhwV9sY9AE2udQNPkO4qeQ4iqbSYMmhocCaNgVlt9PdKDh/&#10;/0y3u3LC4/r2tfrMJuv+9rBWqtdtVwsQnlr/L3679zrMn4/g9Uy4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cazcMAAADc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w14:anchorId="681DD9F1" id="组合 192" o:spid="_x0000_s1026" style="position:absolute;left:0;text-align:left;margin-left:0;margin-top:0;width:596.5pt;height:58.95pt;z-index:251756544;mso-width-percent:1000;mso-position-horizontal:center;mso-position-horizontal-relative:page;mso-position-vertical:bottom;mso-position-vertical-relative:top-margin-area;mso-width-percent:1000"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tcEA&#10;AADcAAAADwAAAGRycy9kb3ducmV2LnhtbERP24rCMBB9F/yHMMK+aaqCaNcoXhBcBWXd/YChmTbF&#10;ZlKaqN2/3wiCb3M415kvW1uJOzW+dKxgOEhAEGdOl1wo+P3Z9acgfEDWWDkmBX/kYbnoduaYavfg&#10;b7pfQiFiCPsUFZgQ6lRKnxmy6AeuJo5c7hqLIcKmkLrBRwy3lRwlyURaLDk2GKxpYyi7Xm5WwT5b&#10;HcfF6Ou0zqfnyXV7YpMfWKmPXrv6BBGoDW/xy73Xcf5sDM9n4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gY7XBAAAA3AAAAA8AAAAAAAAAAAAAAAAAmAIAAGRycy9kb3du&#10;cmV2LnhtbFBLBQYAAAAABAAEAPUAAACG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eb8AA&#10;AADcAAAADwAAAGRycy9kb3ducmV2LnhtbERPS2sCMRC+F/ofwhS81awiPlajlILgrXUt9DpsxmTZ&#10;zWRJorv9902h4G0+vufsDqPrxJ1CbDwrmE0LEMS11w0bBV+X4+saREzIGjvPpOCHIhz2z087LLUf&#10;+Ez3KhmRQziWqMCm1JdSxtqSwzj1PXHmrj44TBkGI3XAIYe7Ts6LYikdNpwbLPb0bqluq5tTgKvv&#10;oVoF8/nRro21+rSs5y0qNXkZ37YgEo3pIf53n3Sev1nA3zP5Ar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7eb8AAAADcAAAADwAAAAAAAAAAAAAAAACYAgAAZHJzL2Rvd25y&#10;ZXYueG1sUEsFBgAAAAAEAAQA9QAAAIUDA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wgcMA&#10;AADcAAAADwAAAGRycy9kb3ducmV2LnhtbERPTWvCQBC9F/wPyxS8FN0oKJq6ijQIXnow5uBxmp0m&#10;wexs2N2a6K/vCoXe5vE+Z7MbTCtu5HxjWcFsmoAgLq1uuFJQnA+TFQgfkDW2lknBnTzstqOXDaba&#10;9nyiWx4qEUPYp6igDqFLpfRlTQb91HbEkfu2zmCI0FVSO+xjuGnlPEmW0mDDsaHGjj5qKq/5j1HQ&#10;d8XpbW2SzyU/vq5Z5mw+yy5KjV+H/TuIQEP4F/+5jzrOXy/g+U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rwgcMAAADcAAAADwAAAAAAAAAAAAAAAACYAgAAZHJzL2Rv&#10;d25yZXYueG1sUEsFBgAAAAAEAAQA9QAAAIgDA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2834816" behindDoc="0" locked="0" layoutInCell="1" allowOverlap="1">
              <wp:simplePos x="0" y="0"/>
              <wp:positionH relativeFrom="page">
                <wp:posOffset>-27305</wp:posOffset>
              </wp:positionH>
              <wp:positionV relativeFrom="topMargin">
                <wp:posOffset>749300</wp:posOffset>
              </wp:positionV>
              <wp:extent cx="7579995" cy="416560"/>
              <wp:effectExtent l="0" t="0" r="1905" b="2540"/>
              <wp:wrapNone/>
              <wp:docPr id="23" name="组合 23"/>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64FD4F" id="组合 23" o:spid="_x0000_s1026" style="position:absolute;left:0;text-align:left;margin-left:-2.15pt;margin-top:59pt;width:596.85pt;height:32.8pt;z-index:252834816;mso-position-horizontal-relative:page;mso-position-vertical-relative:top-margin-area" coordorigin="881,505" coordsize="11971,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vEOsQA&#10;AADbAAAADwAAAGRycy9kb3ducmV2LnhtbESP0WrCQBRE3wv9h+UKvtWNUURiNmJbClrBUusHXLI3&#10;2WD2bshuNf69WxD6OMzMGSZfD7YVF+p941jBdJKAIC6dbrhWcPr5eFmC8AFZY+uYFNzIw7p4fsox&#10;0+7K33Q5hlpECPsMFZgQukxKXxqy6CeuI45e5XqLIcq+lrrHa4TbVqZJspAWG44LBjt6M1Sej79W&#10;wbbc7Gd1uju8Vsuvxfn9wKb6ZKXGo2GzAhFoCP/hR3urFaRz+PsSf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7xDrEAAAA2wAAAA8AAAAAAAAAAAAAAAAAmAIAAGRycy9k&#10;b3ducmV2LnhtbFBLBQYAAAAABAAEAPUAAACJ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MVcEA&#10;AADbAAAADwAAAGRycy9kb3ducmV2LnhtbESPzWrDMBCE74G+g9hCb4kcQ35wo4RQKOSWxC30ulhb&#10;ydhaGUmN3bevAoEeh5n5htkdJteLG4XYelawXBQgiBuvWzYKPj/e51sQMSFr7D2Tgl+KcNg/zXZY&#10;aT/ylW51MiJDOFaowKY0VFLGxpLDuPADcfa+fXCYsgxG6oBjhrtelkWxlg5bzgsWB3qz1HT1j1OA&#10;m6+x3gRzOXdbY60+rZuyQ6VenqfjK4hEU/oPP9onraBcwf1L/g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gTFXBAAAA2wAAAA8AAAAAAAAAAAAAAAAAmAIAAGRycy9kb3du&#10;cmV2LnhtbFBLBQYAAAAABAAEAPUAAACGAw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85;height:1107;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Zw8QA&#10;AADbAAAADwAAAGRycy9kb3ducmV2LnhtbESPQWvCQBSE7wX/w/KEXopu9BBqdBUxCF48mHrw+Mw+&#10;k2D2bdhdTeqv7xYKPQ4z8w2z2gymFU9yvrGsYDZNQBCXVjdcKTh/7SefIHxA1thaJgXf5GGzHr2t&#10;MNO25xM9i1CJCGGfoYI6hC6T0pc1GfRT2xFH72adwRClq6R22Ee4aeU8SVJpsOG4UGNHu5rKe/Ew&#10;CvrufPpYmOSY8ut6z3Nni1l+Uep9PGyXIAIN4T/81z5oBfM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KWcPEAAAA2wAAAA8AAAAAAAAAAAAAAAAAmAIAAGRycy9k&#10;b3ducmV2LnhtbFBLBQYAAAAABAAEAPUAAACJAwAAAAA=&#10;" path="m668,l2619,10r,1255l,1265,668,xe" fillcolor="#ffd966 [1943]" stroked="f" strokeweight="1pt">
                <v:stroke joinstyle="miter"/>
                <v:path arrowok="t" o:connecttype="custom" o:connectlocs="608,0;2385,9;2385,1107;0,1107;608,0" o:connectangles="0,0,0,0,0"/>
              </v:shape>
              <w10:wrap anchorx="page" anchory="margin"/>
            </v:group>
          </w:pict>
        </mc:Fallback>
      </mc:AlternateContent>
    </w:r>
    <w:r>
      <w:rPr>
        <w:noProof/>
      </w:rPr>
      <mc:AlternateContent>
        <mc:Choice Requires="wps">
          <w:drawing>
            <wp:anchor distT="0" distB="0" distL="114300" distR="114300" simplePos="0" relativeHeight="252836864" behindDoc="0" locked="0" layoutInCell="1" allowOverlap="1">
              <wp:simplePos x="0" y="0"/>
              <wp:positionH relativeFrom="column">
                <wp:posOffset>-1068070</wp:posOffset>
              </wp:positionH>
              <wp:positionV relativeFrom="paragraph">
                <wp:posOffset>222885</wp:posOffset>
              </wp:positionV>
              <wp:extent cx="2933700" cy="407035"/>
              <wp:effectExtent l="0" t="0" r="0" b="0"/>
              <wp:wrapNone/>
              <wp:docPr id="27" name="文本框 6"/>
              <wp:cNvGraphicFramePr/>
              <a:graphic xmlns:a="http://schemas.openxmlformats.org/drawingml/2006/main">
                <a:graphicData uri="http://schemas.microsoft.com/office/word/2010/wordprocessingShape">
                  <wps:wsp>
                    <wps:cNvSpPr txBox="1"/>
                    <wps:spPr>
                      <a:xfrm>
                        <a:off x="0" y="0"/>
                        <a:ext cx="2933522"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32"/>
                              <w:szCs w:val="40"/>
                            </w:rPr>
                          </w:pPr>
                          <w:r>
                            <w:rPr>
                              <w:noProof/>
                            </w:rP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ascii="微软雅黑" w:eastAsia="微软雅黑" w:hAnsi="微软雅黑" w:cs="微软雅黑" w:hint="eastAsia"/>
                              <w:b/>
                              <w:bCs/>
                              <w:sz w:val="32"/>
                              <w:szCs w:val="40"/>
                            </w:rPr>
                            <w:t>第三部分 相关名词解释</w:t>
                          </w:r>
                        </w:p>
                        <w:p w:rsidR="00D05BBB" w:rsidRDefault="00D05BBB">
                          <w:pPr>
                            <w:rPr>
                              <w:rFonts w:ascii="微软雅黑" w:eastAsia="微软雅黑" w:hAnsi="微软雅黑" w:cs="微软雅黑"/>
                              <w:b/>
                              <w:bCs/>
                              <w:sz w:val="32"/>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58" type="#_x0000_t202" style="position:absolute;left:0;text-align:left;margin-left:-84.1pt;margin-top:17.55pt;width:231pt;height:32.05pt;z-index:25283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" filled="f" stroked="f" strokeweight=".5pt">
              <v:textbox>
                <w:txbxContent>
                  <w:p w:rsidR="00D05BBB" w:rsidRDefault="00D05BBB">
                    <w:pPr>
                      <w:rPr>
                        <w:rFonts w:ascii="微软雅黑" w:eastAsia="微软雅黑" w:hAnsi="微软雅黑" w:cs="微软雅黑"/>
                        <w:b/>
                        <w:bCs/>
                        <w:sz w:val="32"/>
                        <w:szCs w:val="40"/>
                      </w:rPr>
                    </w:pPr>
                    <w:r>
                      <w:rPr>
                        <w:noProof/>
                      </w:rP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ascii="微软雅黑" w:eastAsia="微软雅黑" w:hAnsi="微软雅黑" w:cs="微软雅黑" w:hint="eastAsia"/>
                        <w:b/>
                        <w:bCs/>
                        <w:sz w:val="32"/>
                        <w:szCs w:val="40"/>
                      </w:rPr>
                      <w:t>第三部分 相关名词解释</w:t>
                    </w:r>
                  </w:p>
                  <w:p w:rsidR="00D05BBB" w:rsidRDefault="00D05BBB">
                    <w:pPr>
                      <w:rPr>
                        <w:rFonts w:ascii="微软雅黑" w:eastAsia="微软雅黑" w:hAnsi="微软雅黑" w:cs="微软雅黑"/>
                        <w:b/>
                        <w:bCs/>
                        <w:sz w:val="32"/>
                        <w:szCs w:val="40"/>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190C62B" id="组合 49" o:spid="_x0000_s1026" style="position:absolute;left:0;text-align:left;margin-left:2.5pt;margin-top:28.75pt;width:594.8pt;height:35.25pt;z-index:252831744;mso-position-horizontal-relative:page;mso-position-vertical-relative:top-margin-area"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axRMEA&#10;AADbAAAADwAAAGRycy9kb3ducmV2LnhtbERP3WrCMBS+H/gO4Qi7W1MdE6mNohtCt4HizwMcmtOm&#10;2JyUJtru7ZeLwS4/vv98M9pWPKj3jWMFsyQFQVw63XCt4HrZvyxB+ICssXVMCn7Iw2Y9ecox027g&#10;Ez3OoRYxhH2GCkwIXSalLw1Z9InriCNXud5iiLCvpe5xiOG2lfM0XUiLDccGgx29Gypv57tVUJTb&#10;79d6/nnYVcvj4vZxYFN9sVLP03G7AhFoDP/iP3ehFbzF9fFL/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GsUTBAAAA2wAAAA8AAAAAAAAAAAAAAAAAmAIAAGRycy9kb3du&#10;cmV2LnhtbFBLBQYAAAAABAAEAPUAAACG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5K8EA&#10;AADbAAAADwAAAGRycy9kb3ducmV2LnhtbESPT2sCMRTE70K/Q3iF3jSr4B+2RpFCwZu6FXp9bJ7J&#10;spuXJUnd7bdvBKHHYWZ+w2z3o+vEnUJsPCuYzwoQxLXXDRsF16/P6QZETMgaO8+k4Jci7Hcvky2W&#10;2g98oXuVjMgQjiUqsCn1pZSxtuQwznxPnL2bDw5TlsFIHXDIcNfJRVGspMOG84LFnj4s1W314xTg&#10;+nuo1sGcT+3GWKuPq3rRolJvr+PhHUSiMf2Hn+2jVrCcw+N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OSvBAAAA2wAAAA8AAAAAAAAAAAAAAAAAmAIAAGRycy9kb3du&#10;cmV2LnhtbFBLBQYAAAAABAAEAPUAAACGAw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svcUA&#10;AADbAAAADwAAAGRycy9kb3ducmV2LnhtbESPQWvCQBSE7wX/w/IEL6VuFCo1dSNiELz0YOrB42v2&#10;NQnJvg27q4n++m6h0OMwM98wm+1oOnEj5xvLChbzBARxaXXDlYLz5+HlDYQPyBo7y6TgTh622eRp&#10;g6m2A5/oVoRKRAj7FBXUIfSplL6syaCf2544et/WGQxRukpqh0OEm04uk2QlDTYcF2rsaV9T2RZX&#10;o2Doz6fntUk+Vvz4avPc2WKRX5SaTcfdO4hAY/gP/7WPWsHrEn6/x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y9xQAAANsAAAAPAAAAAAAAAAAAAAAAAJgCAABkcnMv&#10;ZG93bnJldi54bWxQSwUGAAAAAAQABAD1AAAAigM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D05BBB" w:rsidRDefault="00D05BBB"/>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46" o:spid="_x0000_s1059" style="position:absolute;left:0;text-align:left;margin-left:0;margin-top:29.75pt;width:280pt;height:32pt;z-index:252832768;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">
              <v:shapetype id="_x0000_t202" coordsize="21600,21600" o:spt="202" path="m,l,21600r21600,l21600,xe">
                <v:stroke joinstyle="miter"/>
                <v:path gradientshapeok="t" o:connecttype="rect"/>
              </v:shapetype>
              <v:shape id="_x0000_s1060"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第四部分 2019年度部门决算报表</w:t>
                      </w:r>
                    </w:p>
                    <w:p w:rsidR="00D05BBB" w:rsidRDefault="00D05BBB"/>
                  </w:txbxContent>
                </v:textbox>
              </v:shape>
              <v:rect id="矩形 7" o:spid="_x0000_s1061"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1Jub0A&#10;AADbAAAADwAAAGRycy9kb3ducmV2LnhtbERPSwrCMBDdC94hjOBGNFVUpBrFL4gbvwcYmrEtNpPS&#10;RK23NwvB5eP9Z4vaFOJFlcstK+j3IhDEidU5pwpu1113AsJ5ZI2FZVLwIQeLebMxw1jbN5/pdfGp&#10;CCHsYlSQeV/GUrokI4OuZ0viwN1tZdAHWKVSV/gO4aaQgygaS4M5h4YMS1pnlDwuT6PgejyNt7t8&#10;xIPysVkOk9Gqsz2slGq36uUUhKfa/8U/914rGIax4Uv4AX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1Jub0AAADbAAAADwAAAAAAAAAAAAAAAACYAgAAZHJzL2Rvd25yZXYu&#10;eG1sUEsFBgAAAAAEAAQA9QAAAIIDAAAAAA==&#10;" fillcolor="black [3213]" stroked="f" strokeweight="1pt"/>
              <w10:wrap anchorx="page" anchory="page"/>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w14:anchorId="6964295A" id="组合 19" o:spid="_x0000_s1026" style="position:absolute;left:0;text-align:left;margin-left:.75pt;margin-top:24.2pt;width:596.5pt;height:38.05pt;z-index:251891712;mso-width-percent:1000;mso-position-horizontal-relative:page;mso-position-vertical-relative:top-margin-area;mso-width-percent:1000"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COcEA&#10;AADbAAAADwAAAGRycy9kb3ducmV2LnhtbERP3WrCMBS+H/gO4Qy8m+kqlNIZRR0D3aBjzgc4NKdN&#10;sTkpTbT17c3FYJcf3/9qM9lO3GjwrWMFr4sEBHHldMuNgvPvx0sOwgdkjZ1jUnAnD5v17GmFhXYj&#10;/9DtFBoRQ9gXqMCE0BdS+sqQRb9wPXHkajdYDBEOjdQDjjHcdjJNkkxabDk2GOxpb6i6nK5WwaHa&#10;fi2b9Fju6vw7u7yXbOpPVmr+PG3fQASawr/4z33QCtK4Pn6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wjnBAAAA2wAAAA8AAAAAAAAAAAAAAAAAmAIAAGRycy9kb3du&#10;cmV2LnhtbFBLBQYAAAAABAAEAPUAAACG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KVsEA&#10;AADbAAAADwAAAGRycy9kb3ducmV2LnhtbESPQWsCMRSE70L/Q3hCb5p1DyqrUYpQ8Ga7LXh9bF6T&#10;ZTcvSxLd7b9vCoLHYWa+YfbHyfXiTiG2nhWslgUI4sbrlo2C76/3xRZETMgae8+k4JciHA8vsz1W&#10;2o/8Sfc6GZEhHCtUYFMaKiljY8lhXPqBOHs/PjhMWQYjdcAxw10vy6JYS4ct5wWLA50sNV19cwpw&#10;cx3rTTAfl25rrNXndVN2qNTrfHrbgUg0pWf40T5rBeUK/r/kH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SlbBAAAA2wAAAA8AAAAAAAAAAAAAAAAAmAIAAGRycy9kb3du&#10;cmV2LnhtbFBLBQYAAAAABAAEAPUAAACGAw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fwMQA&#10;AADbAAAADwAAAGRycy9kb3ducmV2LnhtbESPQWvCQBSE70L/w/IKXqRuzEFs6irFUOjFgzEHj6/Z&#10;1ySYfRt2VxP99a5Q6HGYmW+Y9XY0nbiS861lBYt5AoK4srrlWkF5/HpbgfABWWNnmRTcyMN28zJZ&#10;Y6btwAe6FqEWEcI+QwVNCH0mpa8aMujntieO3q91BkOUrpba4RDhppNpkiylwZbjQoM97RqqzsXF&#10;KBj68jB7N8l+yfefc547Wyzyk1LT1/HzA0SgMfyH/9rfWkGawvN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xX8DEAAAA2wAAAA8AAAAAAAAAAAAAAAAAmAIAAGRycy9k&#10;b3ducmV2LnhtbFBLBQYAAAAABAAEAPUAAACJAw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63" style="position:absolute;left:0;text-align:left;margin-left:0;margin-top:29.75pt;width:254.25pt;height:32pt;z-index:251892736;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">
              <v:shapetype id="_x0000_t202" coordsize="21600,21600" o:spt="202" path="m,l,21600r21600,l21600,xe">
                <v:stroke joinstyle="miter"/>
                <v:path gradientshapeok="t" o:connecttype="rect"/>
              </v:shapetype>
              <v:shape id="_x0000_s1064"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第四部分  2019年度部门决算报表</w:t>
                      </w:r>
                    </w:p>
                  </w:txbxContent>
                </v:textbox>
              </v:shape>
              <v:rect id="矩形 7" o:spid="_x0000_s1065"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mpMQA&#10;AADbAAAADwAAAGRycy9kb3ducmV2LnhtbESPQYvCQAyF74L/YYiwF9GporJ0HUVdBfGiq/6A0Mm2&#10;xU6mdGa1++/NQfCW8F7e+zJftq5Sd2pC6dnAaJiAIs68LTk3cL3sBp+gQkS2WHkmA/8UYLnoduaY&#10;Wv/gH7qfY64khEOKBooY61TrkBXkMAx9TSzar28cRlmbXNsGHxLuKj1Okpl2WLI0FFjTpqDsdv5z&#10;Bi7H02y7K6c8rm/fq0k2Xfe3h7UxH7129QUqUhvf5tf13gq+wMovMoB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ZqTEAAAA2wAAAA8AAAAAAAAAAAAAAAAAmAIAAGRycy9k&#10;b3ducmV2LnhtbFBLBQYAAAAABAAEAPUAAACJAwAAAAA=&#10;" fillcolor="black [3213]" stroked="f" strokeweight="1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76" o:spid="_x0000_s1039" style="position:absolute;left:0;text-align:left;margin-left:0;margin-top:29.75pt;width:157.5pt;height:32pt;z-index:251659264;mso-position-horizontal:left;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">
              <v:shapetype id="_x0000_t202" coordsize="21600,21600" o:spt="202" path="m,l,21600r21600,l21600,xe">
                <v:stroke joinstyle="miter"/>
                <v:path gradientshapeok="t" o:connecttype="rect"/>
              </v:shapetype>
              <v:shape id="_x0000_s1040"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D05BBB" w:rsidRDefault="00D05BBB">
                      <w:pPr>
                        <w:rPr>
                          <w:rFonts w:ascii="微软雅黑" w:eastAsia="微软雅黑" w:hAnsi="微软雅黑" w:cs="微软雅黑"/>
                          <w:b/>
                          <w:bCs/>
                          <w:sz w:val="28"/>
                          <w:szCs w:val="36"/>
                        </w:rPr>
                      </w:pPr>
                      <w:r>
                        <w:rPr>
                          <w:rFonts w:ascii="微软雅黑" w:eastAsia="微软雅黑" w:hAnsi="微软雅黑" w:cs="微软雅黑" w:hint="eastAsia"/>
                          <w:b/>
                          <w:bCs/>
                          <w:sz w:val="28"/>
                          <w:szCs w:val="36"/>
                        </w:rPr>
                        <w:t>20XX 企业业务制定</w:t>
                      </w:r>
                    </w:p>
                  </w:txbxContent>
                </v:textbox>
              </v:shape>
              <v:rect id="矩形 7" o:spid="_x0000_s1041"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GDBMMA&#10;AADbAAAADwAAAGRycy9kb3ducmV2LnhtbERPzWrCQBC+F/oOyxS8FLNpqKmk2YixCsWLVvsAQ3aa&#10;hGRnQ3ar6du7B6HHj+8/X02mFxcaXWtZwUsUgyCurG65VvB93s2XIJxH1thbJgV/5GBVPD7kmGl7&#10;5S+6nHwtQgi7DBU03g+ZlK5qyKCL7EAcuB87GvQBjrXUI15DuOllEsepNNhyaGhwoE1DVXf6NQrO&#10;h2O63bULTobuY/1aLcrn7b5UavY0rd9BeJr8v/ju/tQK3sLY8CX8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GDBMMAAADbAAAADwAAAAAAAAAAAAAAAACYAgAAZHJzL2Rv&#10;d25yZXYueG1sUEsFBgAAAAAEAAQA9QAAAIgDAAAAAA==&#10;" fillcolor="black [3213]" stroked="f" strokeweight="1pt"/>
              <w10:wrap anchorx="page" anchory="page"/>
            </v:group>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w14:anchorId="3F102039" id="组合 79" o:spid="_x0000_s1026" style="position:absolute;left:0;text-align:left;margin-left:0;margin-top:0;width:596.5pt;height:58.95pt;z-index:251658240;mso-width-percent:1000;mso-position-horizontal:center;mso-position-horizontal-relative:page;mso-position-vertical:bottom;mso-position-vertical-relative:top-margin-area;mso-width-percent:1000"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adA8EA&#10;AADbAAAADwAAAGRycy9kb3ducmV2LnhtbERP3WrCMBS+F/YO4Qx2p+kclNIZRTcGbkLFzgc4NKdN&#10;sTkpTdZ2b79cDLz8+P43u9l2YqTBt44VPK8SEMSV0y03Cq7fH8sMhA/IGjvHpOCXPOy2D4sN5tpN&#10;fKGxDI2IIexzVGBC6HMpfWXIol+5njhytRsshgiHRuoBpxhuO7lOklRabDk2GOzpzVB1K3+sgmO1&#10;P70068/iUGfn9PZesKm/WKmnx3n/CiLQHO7if/dRK8ji+vg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mnQPBAAAA2wAAAA8AAAAAAAAAAAAAAAAAmAIAAGRycy9kb3du&#10;cmV2LnhtbFBLBQYAAAAABAAEAPUAAACG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0VbMEA&#10;AADbAAAADwAAAGRycy9kb3ducmV2LnhtbESPQWsCMRSE70L/Q3hCb5rVgy5boxSh4M12FXp9bF6T&#10;ZTcvSxLd7b9vCoLHYWa+YXaHyfXiTiG2nhWslgUI4sbrlo2C6+VjUYKICVlj75kU/FKEw/5ltsNK&#10;+5G/6F4nIzKEY4UKbEpDJWVsLDmMSz8QZ+/HB4cpy2CkDjhmuOvluig20mHLecHiQEdLTVffnALc&#10;fo/1NpjPc1caa/Vp06w7VOp1Pr2/gUg0pWf40T5pBeUK/r/kHyD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9FWzBAAAA2wAAAA8AAAAAAAAAAAAAAAAAmAIAAGRycy9kb3du&#10;cmV2LnhtbFBLBQYAAAAABAAEAPUAAACGAw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A+sUA&#10;AADbAAAADwAAAGRycy9kb3ducmV2LnhtbESPMWvDMBSE90L+g3iFLCWR4yGkbmRTYgpZOtjN0PHF&#10;erVNrCcjqbGTX18VCh2Pu/uO2xezGcSVnO8tK9isExDEjdU9twpOH2+rHQgfkDUOlknBjTwU+eJh&#10;j5m2E1d0rUMrIoR9hgq6EMZMSt90ZNCv7UgcvS/rDIYoXSu1wynCzSDTJNlKgz3HhQ5HOnTUXOpv&#10;o2AaT9XTs0net3w/X8rS2XpTfiq1fJxfX0AEmsN/+K991Ap2K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wD6xQAAANsAAAAPAAAAAAAAAAAAAAAAAJgCAABkcnMv&#10;ZG93bnJldi54bWxQSwUGAAAAAAQABAD1AAAAigM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BBB" w:rsidRDefault="00D05BBB">
    <w:pPr>
      <w:pStyle w:val="a5"/>
    </w:pPr>
    <w:r>
      <w:rPr>
        <w:noProof/>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0D43B07" id="组合 240" o:spid="_x0000_s1026" style="position:absolute;left:0;text-align:left;margin-left:0;margin-top:53.75pt;width:594.8pt;height:31.5pt;z-index:251885568;mso-position-horizontal-relative:page;mso-position-vertical-relative:top-margin-area" coordorigin="881,505" coordsize="11930,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">
              <v:rect id="矩形 2" o:spid="_x0000_s1027" style="position:absolute;left:881;top:1538;width:11925;height: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sVYsQA&#10;AADcAAAADwAAAGRycy9kb3ducmV2LnhtbESP3WrCQBSE7wu+w3IE7+rGWESiq2iLYC0o/jzAIXuS&#10;DWbPhuyq6dt3hYKXw8x8w8yXna3FnVpfOVYwGiYgiHOnKy4VXM6b9ykIH5A11o5JwS95WC56b3PM&#10;tHvwke6nUIoIYZ+hAhNCk0npc0MW/dA1xNErXGsxRNmWUrf4iHBbyzRJJtJixXHBYEOfhvLr6WYV&#10;bPPVz7hMv/frYnqYXL/2bIodKzXod6sZiEBdeIX/21utIP0YwfN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7FWLEAAAA3AAAAA8AAAAAAAAAAAAAAAAAmAIAAGRycy9k&#10;b3ducmV2LnhtbFBLBQYAAAAABAAEAPUAAACJAwAAAAA=&#10;" fillcolor="#ffd966 [1943]" stroked="f" strokeweight="1pt"/>
              <v:shape id="任意多边形 3" o:spid="_x0000_s1028" style="position:absolute;left:10177;top:686;width:2619;height:862;visibility:visible;mso-wrap-style:square;v-text-anchor:middle" coordsize="2619,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uu8IA&#10;AADcAAAADwAAAGRycy9kb3ducmV2LnhtbESPQWsCMRSE70L/Q3iF3jTrIipbo0ih4E3dFnp9bF6T&#10;ZTcvS5K623/fCEKPw8x8w+wOk+vFjUJsPStYLgoQxI3XLRsFnx/v8y2ImJA19p5JwS9FOOyfZjus&#10;tB/5Src6GZEhHCtUYFMaKiljY8lhXPiBOHvfPjhMWQYjdcAxw10vy6JYS4ct5wWLA71Zarr6xynA&#10;zddYb4K5nLutsVaf1k3ZoVIvz9PxFUSiKf2HH+2TVlCuSrifyUd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q67wgAAANwAAAAPAAAAAAAAAAAAAAAAAJgCAABkcnMvZG93&#10;bnJldi54bWxQSwUGAAAAAAQABAD1AAAAhwMAAAAA&#10;" path="m595,1l2619,r,862l,862,595,1xe" fillcolor="black [3213]" stroked="f" strokeweight="1pt">
                <v:stroke joinstyle="miter"/>
                <v:path arrowok="t" o:connecttype="custom" o:connectlocs="595,1;2619,0;2619,862;0,862;595,1" o:connectangles="0,0,0,0,0"/>
              </v:shape>
              <v:shape id="任意多边形 4" o:spid="_x0000_s1029" style="position:absolute;left:10467;top:505;width:2345;height:1108;visibility:visible;mso-wrap-style:square;v-text-anchor:middle" coordsize="2619,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AVcUA&#10;AADcAAAADwAAAGRycy9kb3ducmV2LnhtbESPQWvCQBSE74X+h+UVvBTdqEU0uooYhF56MPXQ4zP7&#10;TILZt2F3NbG/3i0UPA4z8w2z2vSmETdyvrasYDxKQBAXVtdcKjh+74dzED4ga2wsk4I7edisX19W&#10;mGrb8YFueShFhLBPUUEVQptK6YuKDPqRbYmjd7bOYIjSlVI77CLcNHKSJDNpsOa4UGFLu4qKS341&#10;Crr2eHhfmORrxr+nS5Y5m4+zH6UGb/12CSJQH57h//anVjD5mMLfmXg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oBVxQAAANwAAAAPAAAAAAAAAAAAAAAAAJgCAABkcnMv&#10;ZG93bnJldi54bWxQSwUGAAAAAAQABAD1AAAAigMAAAAA&#10;" path="m668,l2619,10r,1255l,1265,668,xe" fillcolor="#ffd966 [1943]" stroked="f" strokeweight="1pt">
                <v:stroke joinstyle="miter"/>
                <v:path arrowok="t" o:connecttype="custom" o:connectlocs="598,0;2345,9;2345,1108;0,1108;598,0" o:connectangles="0,0,0,0,0"/>
              </v:shape>
              <w10:wrap anchorx="page" anchory="margin"/>
            </v:group>
          </w:pict>
        </mc:Fallback>
      </mc:AlternateContent>
    </w:r>
    <w:r>
      <w:rPr>
        <w:noProof/>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37" o:spid="_x0000_s1042" style="position:absolute;left:0;text-align:left;margin-left:-2.15pt;margin-top:47.15pt;width:235.7pt;height:32pt;z-index:251886592;mso-position-horizontal-relative:page;mso-position-vertical-relative:page" coordorigin="1337,880" coordsize="3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">
              <v:shapetype id="_x0000_t202" coordsize="21600,21600" o:spt="202" path="m,l,21600r21600,l21600,xe">
                <v:stroke joinstyle="miter"/>
                <v:path gradientshapeok="t" o:connecttype="rect"/>
              </v:shapetype>
              <v:shape id="_x0000_s1043" type="#_x0000_t202" style="position:absolute;left:1401;top:880;width:3087;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D05BBB" w:rsidRDefault="00D05BBB">
                      <w:pPr>
                        <w:rPr>
                          <w:rFonts w:ascii="微软雅黑" w:eastAsia="微软雅黑" w:hAnsi="微软雅黑" w:cs="微软雅黑"/>
                          <w:b/>
                          <w:bCs/>
                          <w:sz w:val="32"/>
                          <w:szCs w:val="40"/>
                        </w:rPr>
                      </w:pPr>
                      <w:r>
                        <w:rPr>
                          <w:rFonts w:ascii="微软雅黑" w:eastAsia="微软雅黑" w:hAnsi="微软雅黑" w:cs="微软雅黑" w:hint="eastAsia"/>
                          <w:b/>
                          <w:bCs/>
                          <w:sz w:val="32"/>
                          <w:szCs w:val="40"/>
                        </w:rPr>
                        <w:t>第一部分  部门概况</w:t>
                      </w:r>
                    </w:p>
                  </w:txbxContent>
                </v:textbox>
              </v:shape>
              <v:rect id="矩形 7" o:spid="_x0000_s1044" style="position:absolute;left:1337;top:1044;width:119;height: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ojccA&#10;AADcAAAADwAAAGRycy9kb3ducmV2LnhtbESP3WrCQBSE7wu+w3IKvSm6Ma1So6sk/oD0plX7AIfs&#10;aRLMng3ZbZK+vSsUejnMzDfMajOYWnTUusqygukkAkGcW11xoeDrchi/gXAeWWNtmRT8koPNevSw&#10;wkTbnk/UnX0hAoRdggpK75tESpeXZNBNbEMcvG/bGvRBtoXULfYBbmoZR9FcGqw4LJTY0Lak/Hr+&#10;MQouH5/z/aGacdxcd+lrPsue9++ZUk+PQ7oE4Wnw/+G/9lEriF8WcD8TjoB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KI3HAAAA3AAAAA8AAAAAAAAAAAAAAAAAmAIAAGRy&#10;cy9kb3ducmV2LnhtbFBLBQYAAAAABAAEAPUAAACMAwAAAAA=&#10;" fillcolor="black [3213]" strok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B9A87"/>
    <w:multiLevelType w:val="singleLevel"/>
    <w:tmpl w:val="45DB9A87"/>
    <w:lvl w:ilvl="0">
      <w:start w:val="3"/>
      <w:numFmt w:val="chineseCounting"/>
      <w:suff w:val="nothing"/>
      <w:lvlText w:val="（%1）"/>
      <w:lvlJc w:val="left"/>
      <w:rPr>
        <w:rFonts w:hint="eastAsia"/>
      </w:rPr>
    </w:lvl>
  </w:abstractNum>
  <w:abstractNum w:abstractNumId="1" w15:restartNumberingAfterBreak="0">
    <w:nsid w:val="59950409"/>
    <w:multiLevelType w:val="singleLevel"/>
    <w:tmpl w:val="59950409"/>
    <w:lvl w:ilvl="0">
      <w:start w:val="1"/>
      <w:numFmt w:val="decimal"/>
      <w:suff w:val="space"/>
      <w:lvlText w:val="%1."/>
      <w:lvlJc w:val="left"/>
    </w:lvl>
  </w:abstractNum>
  <w:abstractNum w:abstractNumId="2" w15:restartNumberingAfterBreak="0">
    <w:nsid w:val="5F222FFA"/>
    <w:multiLevelType w:val="singleLevel"/>
    <w:tmpl w:val="5F222FFA"/>
    <w:lvl w:ilvl="0">
      <w:start w:val="1"/>
      <w:numFmt w:val="decimal"/>
      <w:suff w:val="nothing"/>
      <w:lvlText w:val="（%1）"/>
      <w:lvlJc w:val="left"/>
    </w:lvl>
  </w:abstractNum>
  <w:abstractNum w:abstractNumId="3" w15:restartNumberingAfterBreak="0">
    <w:nsid w:val="78C1413D"/>
    <w:multiLevelType w:val="singleLevel"/>
    <w:tmpl w:val="78C1413D"/>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0B10EA"/>
    <w:rsid w:val="00104E07"/>
    <w:rsid w:val="00111784"/>
    <w:rsid w:val="00117746"/>
    <w:rsid w:val="00163F95"/>
    <w:rsid w:val="00177460"/>
    <w:rsid w:val="00180A9A"/>
    <w:rsid w:val="001829C0"/>
    <w:rsid w:val="00184809"/>
    <w:rsid w:val="00192112"/>
    <w:rsid w:val="001A3377"/>
    <w:rsid w:val="001B0127"/>
    <w:rsid w:val="001C12D5"/>
    <w:rsid w:val="001C69F7"/>
    <w:rsid w:val="001D68CE"/>
    <w:rsid w:val="001D6F97"/>
    <w:rsid w:val="001E578B"/>
    <w:rsid w:val="0022392A"/>
    <w:rsid w:val="002650EC"/>
    <w:rsid w:val="002A6C46"/>
    <w:rsid w:val="002B51ED"/>
    <w:rsid w:val="002C15E0"/>
    <w:rsid w:val="002C19B5"/>
    <w:rsid w:val="002D1E30"/>
    <w:rsid w:val="00357663"/>
    <w:rsid w:val="00376161"/>
    <w:rsid w:val="00381983"/>
    <w:rsid w:val="0039683E"/>
    <w:rsid w:val="003A4EE8"/>
    <w:rsid w:val="003F59A3"/>
    <w:rsid w:val="00426E0E"/>
    <w:rsid w:val="00427417"/>
    <w:rsid w:val="004374B2"/>
    <w:rsid w:val="00442CC2"/>
    <w:rsid w:val="00446244"/>
    <w:rsid w:val="00450B1F"/>
    <w:rsid w:val="00473C20"/>
    <w:rsid w:val="004D61CB"/>
    <w:rsid w:val="005011D6"/>
    <w:rsid w:val="00503F2E"/>
    <w:rsid w:val="00552226"/>
    <w:rsid w:val="00566120"/>
    <w:rsid w:val="00582E6D"/>
    <w:rsid w:val="005954D5"/>
    <w:rsid w:val="005A53FA"/>
    <w:rsid w:val="005D1293"/>
    <w:rsid w:val="00644D5F"/>
    <w:rsid w:val="00657F86"/>
    <w:rsid w:val="006727AD"/>
    <w:rsid w:val="006731BD"/>
    <w:rsid w:val="00686B9D"/>
    <w:rsid w:val="00691425"/>
    <w:rsid w:val="006A516E"/>
    <w:rsid w:val="006B0830"/>
    <w:rsid w:val="006B1EDC"/>
    <w:rsid w:val="006B4666"/>
    <w:rsid w:val="006F301E"/>
    <w:rsid w:val="006F5030"/>
    <w:rsid w:val="00716E2B"/>
    <w:rsid w:val="00722613"/>
    <w:rsid w:val="00770F18"/>
    <w:rsid w:val="00773B74"/>
    <w:rsid w:val="0078290C"/>
    <w:rsid w:val="007A2765"/>
    <w:rsid w:val="007C06CA"/>
    <w:rsid w:val="007E55E6"/>
    <w:rsid w:val="00803578"/>
    <w:rsid w:val="008163FB"/>
    <w:rsid w:val="00825EE1"/>
    <w:rsid w:val="0082605B"/>
    <w:rsid w:val="008349C3"/>
    <w:rsid w:val="00855C36"/>
    <w:rsid w:val="00857DBE"/>
    <w:rsid w:val="008701BC"/>
    <w:rsid w:val="008812B9"/>
    <w:rsid w:val="00883D92"/>
    <w:rsid w:val="008A5362"/>
    <w:rsid w:val="008A7E73"/>
    <w:rsid w:val="008E5E9E"/>
    <w:rsid w:val="008F21F1"/>
    <w:rsid w:val="008F221B"/>
    <w:rsid w:val="008F5A2D"/>
    <w:rsid w:val="0091372B"/>
    <w:rsid w:val="00921602"/>
    <w:rsid w:val="00957EA1"/>
    <w:rsid w:val="00966E5B"/>
    <w:rsid w:val="009B27EB"/>
    <w:rsid w:val="009B4EF0"/>
    <w:rsid w:val="009C54B5"/>
    <w:rsid w:val="009D262A"/>
    <w:rsid w:val="009D271F"/>
    <w:rsid w:val="00A12574"/>
    <w:rsid w:val="00A203E9"/>
    <w:rsid w:val="00A42D79"/>
    <w:rsid w:val="00A929C2"/>
    <w:rsid w:val="00A96831"/>
    <w:rsid w:val="00AD097F"/>
    <w:rsid w:val="00AD3834"/>
    <w:rsid w:val="00AF6508"/>
    <w:rsid w:val="00B47C2D"/>
    <w:rsid w:val="00B844F4"/>
    <w:rsid w:val="00BA06A1"/>
    <w:rsid w:val="00BA770A"/>
    <w:rsid w:val="00BB145E"/>
    <w:rsid w:val="00BB2646"/>
    <w:rsid w:val="00BE2402"/>
    <w:rsid w:val="00BF2424"/>
    <w:rsid w:val="00C054DE"/>
    <w:rsid w:val="00C679A9"/>
    <w:rsid w:val="00C7541C"/>
    <w:rsid w:val="00C76E3F"/>
    <w:rsid w:val="00C85EEC"/>
    <w:rsid w:val="00CC0FAA"/>
    <w:rsid w:val="00CD0736"/>
    <w:rsid w:val="00D05BBB"/>
    <w:rsid w:val="00D14FE7"/>
    <w:rsid w:val="00D1570F"/>
    <w:rsid w:val="00D32830"/>
    <w:rsid w:val="00D82016"/>
    <w:rsid w:val="00D8481D"/>
    <w:rsid w:val="00D8638A"/>
    <w:rsid w:val="00D93DC9"/>
    <w:rsid w:val="00DA08F5"/>
    <w:rsid w:val="00DB7153"/>
    <w:rsid w:val="00DB7F05"/>
    <w:rsid w:val="00DC1C9E"/>
    <w:rsid w:val="00DE2332"/>
    <w:rsid w:val="00E028C3"/>
    <w:rsid w:val="00E14F77"/>
    <w:rsid w:val="00E15ED6"/>
    <w:rsid w:val="00E20023"/>
    <w:rsid w:val="00E26396"/>
    <w:rsid w:val="00E3076B"/>
    <w:rsid w:val="00E34357"/>
    <w:rsid w:val="00E36978"/>
    <w:rsid w:val="00E63BAD"/>
    <w:rsid w:val="00E82221"/>
    <w:rsid w:val="00E82A1E"/>
    <w:rsid w:val="00E94261"/>
    <w:rsid w:val="00EA05EC"/>
    <w:rsid w:val="00EC06F4"/>
    <w:rsid w:val="00EC7B1A"/>
    <w:rsid w:val="00ED551B"/>
    <w:rsid w:val="00EE4E36"/>
    <w:rsid w:val="00F1222B"/>
    <w:rsid w:val="00F26104"/>
    <w:rsid w:val="00F665F4"/>
    <w:rsid w:val="00FD225F"/>
    <w:rsid w:val="00FE7414"/>
    <w:rsid w:val="05B00A30"/>
    <w:rsid w:val="0B011416"/>
    <w:rsid w:val="31C2036A"/>
    <w:rsid w:val="320D02A5"/>
    <w:rsid w:val="348E566F"/>
    <w:rsid w:val="3A226944"/>
    <w:rsid w:val="3AEE6A48"/>
    <w:rsid w:val="3C1620AA"/>
    <w:rsid w:val="3D8F080F"/>
    <w:rsid w:val="44CE1FA4"/>
    <w:rsid w:val="487F73ED"/>
    <w:rsid w:val="4A347EAE"/>
    <w:rsid w:val="52600405"/>
    <w:rsid w:val="529B4319"/>
    <w:rsid w:val="57773DD6"/>
    <w:rsid w:val="578B79AB"/>
    <w:rsid w:val="5CCD3FD5"/>
    <w:rsid w:val="61FA5F9D"/>
    <w:rsid w:val="64CD6910"/>
    <w:rsid w:val="6789158D"/>
    <w:rsid w:val="67D81BA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6285D9E-B631-48D5-8E0B-630ACF3F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Pr>
      <w:rFonts w:ascii="仿宋_GB2312" w:eastAsia="仿宋_GB2312" w:hAnsi="仿宋_GB2312" w:cs="仿宋_GB2312"/>
      <w:sz w:val="32"/>
      <w:szCs w:val="32"/>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uiPriority w:val="1"/>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heme="minorHAnsi" w:eastAsiaTheme="minorEastAsia" w:hAnsiTheme="minorHAnsi"/>
      <w:sz w:val="18"/>
      <w:szCs w:val="18"/>
    </w:rPr>
  </w:style>
  <w:style w:type="character" w:customStyle="1" w:styleId="Char">
    <w:name w:val="页脚 Char"/>
    <w:basedOn w:val="a0"/>
    <w:link w:val="a4"/>
    <w:uiPriority w:val="99"/>
    <w:qFormat/>
    <w:rPr>
      <w:sz w:val="18"/>
      <w:szCs w:val="18"/>
    </w:rPr>
  </w:style>
  <w:style w:type="paragraph" w:customStyle="1" w:styleId="10">
    <w:name w:val="列出段落1"/>
    <w:basedOn w:val="a"/>
    <w:uiPriority w:val="1"/>
    <w:qFormat/>
    <w:pPr>
      <w:spacing w:before="2"/>
      <w:ind w:left="119" w:right="434" w:firstLine="643"/>
    </w:pPr>
    <w:rPr>
      <w:rFonts w:ascii="仿宋_GB2312" w:eastAsia="仿宋_GB2312" w:hAnsi="仿宋_GB2312" w:cs="仿宋_GB231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chart" Target="charts/chart2.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4.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1.gif"/><Relationship Id="rId28" Type="http://schemas.openxmlformats.org/officeDocument/2006/relationships/chart" Target="charts/chart1.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chart" Target="charts/chart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chart" Target="charts/chart3.xml"/><Relationship Id="rId35" Type="http://schemas.openxmlformats.org/officeDocument/2006/relationships/footer" Target="footer10.xml"/><Relationship Id="rId43" Type="http://schemas.openxmlformats.org/officeDocument/2006/relationships/theme" Target="theme/theme1.xml"/></Relationships>
</file>

<file path=word/_rels/header1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1</a:t>
            </a:r>
            <a:r>
              <a:rPr lang="zh-CN" altLang="en-US"/>
              <a:t>：收入构成</a:t>
            </a:r>
          </a:p>
        </c:rich>
      </c:tx>
      <c:layout>
        <c:manualLayout>
          <c:xMode val="edge"/>
          <c:yMode val="edge"/>
          <c:x val="0.38357577444191615"/>
          <c:y val="0.900763358778625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386614716638662E-2"/>
          <c:y val="0.20042683727034122"/>
          <c:w val="0.81426886856534242"/>
          <c:h val="0.6160629921259842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0.3987005972079577"/>
                  <c:y val="-0.13627919947506578"/>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0.30939676290463691"/>
                  <c:y val="-6.92074948964712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72687"/>
                        <a:gd name="adj2" fmla="val 100162"/>
                        <a:gd name="adj3" fmla="val 162937"/>
                        <a:gd name="adj4" fmla="val 322117"/>
                      </a:avLst>
                    </a:prstGeom>
                    <a:noFill/>
                    <a:ln>
                      <a:noFill/>
                    </a:ln>
                  </c15:spPr>
                </c:ext>
              </c:extLst>
            </c:dLbl>
            <c:dLbl>
              <c:idx val="2"/>
              <c:layout>
                <c:manualLayout>
                  <c:x val="-0.35443221771191646"/>
                  <c:y val="0.1294035433070866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28268"/>
                        <a:gd name="adj2" fmla="val 105498"/>
                        <a:gd name="adj3" fmla="val -33335"/>
                        <a:gd name="adj4" fmla="val 346475"/>
                      </a:avLst>
                    </a:prstGeom>
                    <a:noFill/>
                    <a:ln>
                      <a:noFill/>
                    </a:ln>
                  </c15:spPr>
                </c:ext>
              </c:extLst>
            </c:dLbl>
            <c:dLbl>
              <c:idx val="3"/>
              <c:layout>
                <c:manualLayout>
                  <c:x val="0.16631846019247595"/>
                  <c:y val="-4.3926800816564597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47305"/>
                        <a:gd name="adj2" fmla="val -1219"/>
                        <a:gd name="adj3" fmla="val 109058"/>
                        <a:gd name="adj4" fmla="val -92289"/>
                      </a:avLst>
                    </a:prstGeom>
                    <a:noFill/>
                    <a:ln>
                      <a:noFill/>
                    </a:ln>
                  </c15:spPr>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strRef>
              <c:f>Sheet1!$A$2:$A$5</c:f>
              <c:strCache>
                <c:ptCount val="4"/>
                <c:pt idx="0">
                  <c:v>一般公共预算财政拨款收入</c:v>
                </c:pt>
                <c:pt idx="1">
                  <c:v>事业收入</c:v>
                </c:pt>
                <c:pt idx="2">
                  <c:v>经营收入</c:v>
                </c:pt>
                <c:pt idx="3">
                  <c:v>其他收入</c:v>
                </c:pt>
              </c:strCache>
            </c:strRef>
          </c:cat>
          <c:val>
            <c:numRef>
              <c:f>Sheet1!$B$2:$B$5</c:f>
              <c:numCache>
                <c:formatCode>General</c:formatCode>
                <c:ptCount val="4"/>
                <c:pt idx="0">
                  <c:v>5911.51</c:v>
                </c:pt>
                <c:pt idx="1">
                  <c:v>0</c:v>
                </c:pt>
                <c:pt idx="2">
                  <c:v>0</c:v>
                </c:pt>
                <c:pt idx="3">
                  <c:v>13.05</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4.9923976894192583E-2"/>
          <c:y val="0.82327755905511812"/>
          <c:w val="0.82285714285714284"/>
          <c:h val="6.67114093959731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支出构成情况（按支出性质）</a:t>
            </a:r>
          </a:p>
        </c:rich>
      </c:tx>
      <c:layout>
        <c:manualLayout>
          <c:xMode val="edge"/>
          <c:yMode val="edge"/>
          <c:x val="0.21052910052910054"/>
          <c:y val="0.9187675070028010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layout>
                <c:manualLayout>
                  <c:x val="-1.6427104722792508E-2"/>
                  <c:y val="0.2903588063052812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5043"/>
                        <a:gd name="adj2" fmla="val 61032"/>
                        <a:gd name="adj3" fmla="val -171211"/>
                        <a:gd name="adj4" fmla="val -14203"/>
                      </a:avLst>
                    </a:prstGeom>
                    <a:noFill/>
                    <a:ln>
                      <a:noFill/>
                    </a:ln>
                  </c15:spPr>
                </c:ext>
              </c:extLst>
            </c:dLbl>
            <c:dLbl>
              <c:idx val="1"/>
              <c:layout>
                <c:manualLayout>
                  <c:x val="2.9346956630421198E-2"/>
                  <c:y val="-0.1522447929302954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gd name="adj1" fmla="val 108815"/>
                        <a:gd name="adj2" fmla="val 30796"/>
                        <a:gd name="adj3" fmla="val 215774"/>
                        <a:gd name="adj4" fmla="val 89918"/>
                      </a:avLst>
                    </a:prstGeom>
                    <a:noFill/>
                    <a:ln>
                      <a:noFill/>
                    </a:ln>
                  </c15:spPr>
                </c:ext>
              </c:extLst>
            </c:dLbl>
            <c:dLbl>
              <c:idx val="2"/>
              <c:layout>
                <c:manualLayout>
                  <c:x val="0.2991628129817106"/>
                  <c:y val="1.7033459052912505E-2"/>
                </c:manualLayout>
              </c:layou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strRef>
              <c:f>支出!$A$2:$A$4</c:f>
              <c:strCache>
                <c:ptCount val="3"/>
                <c:pt idx="0">
                  <c:v>基本支出</c:v>
                </c:pt>
                <c:pt idx="1">
                  <c:v>项目支出</c:v>
                </c:pt>
                <c:pt idx="2">
                  <c:v>经营支出</c:v>
                </c:pt>
              </c:strCache>
            </c:strRef>
          </c:cat>
          <c:val>
            <c:numRef>
              <c:f>支出!$B$2:$B$4</c:f>
              <c:numCache>
                <c:formatCode>General</c:formatCode>
                <c:ptCount val="3"/>
                <c:pt idx="0">
                  <c:v>4741.68</c:v>
                </c:pt>
                <c:pt idx="1">
                  <c:v>3481.69</c:v>
                </c:pt>
                <c:pt idx="2">
                  <c:v>0</c:v>
                </c:pt>
              </c:numCache>
            </c:numRef>
          </c:val>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26861513052351427"/>
          <c:y val="0.84903347432171272"/>
          <c:w val="0.44139344305408718"/>
          <c:h val="5.43481926919515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a:t>2018-2019</a:t>
            </a:r>
            <a:r>
              <a:rPr lang="zh-CN" altLang="en-US"/>
              <a:t>年财政拨款收支情况</a:t>
            </a:r>
            <a:endParaRPr lang="en-US" altLang="zh-C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'收入 对比'!$A$2:$A$5</c:f>
              <c:strCache>
                <c:ptCount val="4"/>
                <c:pt idx="0">
                  <c:v>2019年度收入</c:v>
                </c:pt>
                <c:pt idx="1">
                  <c:v>2018年度收入</c:v>
                </c:pt>
                <c:pt idx="2">
                  <c:v>2019年度支出</c:v>
                </c:pt>
                <c:pt idx="3">
                  <c:v>2018年度支出</c:v>
                </c:pt>
              </c:strCache>
            </c:strRef>
          </c:cat>
          <c:val>
            <c:numRef>
              <c:f>'收入 对比'!$B$2:$B$5</c:f>
              <c:numCache>
                <c:formatCode>General</c:formatCode>
                <c:ptCount val="4"/>
                <c:pt idx="0">
                  <c:v>5911.51</c:v>
                </c:pt>
                <c:pt idx="1">
                  <c:v>5076.5</c:v>
                </c:pt>
                <c:pt idx="2">
                  <c:v>8223.3700000000008</c:v>
                </c:pt>
                <c:pt idx="3">
                  <c:v>5690.64</c:v>
                </c:pt>
              </c:numCache>
            </c:numRef>
          </c:val>
        </c:ser>
        <c:dLbls>
          <c:showLegendKey val="0"/>
          <c:showVal val="0"/>
          <c:showCatName val="0"/>
          <c:showSerName val="0"/>
          <c:showPercent val="0"/>
          <c:showBubbleSize val="0"/>
        </c:dLbls>
        <c:gapWidth val="219"/>
        <c:overlap val="-27"/>
        <c:axId val="377836256"/>
        <c:axId val="377836648"/>
      </c:barChart>
      <c:catAx>
        <c:axId val="37783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7836648"/>
        <c:crosses val="autoZero"/>
        <c:auto val="1"/>
        <c:lblAlgn val="ctr"/>
        <c:lblOffset val="100"/>
        <c:noMultiLvlLbl val="0"/>
      </c:catAx>
      <c:valAx>
        <c:axId val="37783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78362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财政拨款收支预决算对比情况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预决算对比!$A$1:$A$4</c:f>
              <c:strCache>
                <c:ptCount val="4"/>
                <c:pt idx="0">
                  <c:v>收入预算数</c:v>
                </c:pt>
                <c:pt idx="1">
                  <c:v>收入决算数</c:v>
                </c:pt>
                <c:pt idx="2">
                  <c:v>支出预算数</c:v>
                </c:pt>
                <c:pt idx="3">
                  <c:v>支出决算数</c:v>
                </c:pt>
              </c:strCache>
            </c:strRef>
          </c:cat>
          <c:val>
            <c:numRef>
              <c:f>预决算对比!$B$1:$B$4</c:f>
              <c:numCache>
                <c:formatCode>General</c:formatCode>
                <c:ptCount val="4"/>
                <c:pt idx="0">
                  <c:v>5753.36</c:v>
                </c:pt>
                <c:pt idx="1">
                  <c:v>5911.51</c:v>
                </c:pt>
                <c:pt idx="2">
                  <c:v>5753.36</c:v>
                </c:pt>
                <c:pt idx="3">
                  <c:v>8223.3700000000008</c:v>
                </c:pt>
              </c:numCache>
            </c:numRef>
          </c:val>
        </c:ser>
        <c:dLbls>
          <c:showLegendKey val="0"/>
          <c:showVal val="0"/>
          <c:showCatName val="0"/>
          <c:showSerName val="0"/>
          <c:showPercent val="0"/>
          <c:showBubbleSize val="0"/>
        </c:dLbls>
        <c:gapWidth val="219"/>
        <c:overlap val="-27"/>
        <c:axId val="377837432"/>
        <c:axId val="377837824"/>
      </c:barChart>
      <c:catAx>
        <c:axId val="377837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7837824"/>
        <c:crosses val="autoZero"/>
        <c:auto val="1"/>
        <c:lblAlgn val="ctr"/>
        <c:lblOffset val="100"/>
        <c:noMultiLvlLbl val="0"/>
      </c:catAx>
      <c:valAx>
        <c:axId val="37783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77837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B1B320-5D5D-4EC1-B2F3-824AA307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简约文档封面模板.docx</Template>
  <TotalTime>307</TotalTime>
  <Pages>1</Pages>
  <Words>1477</Words>
  <Characters>8423</Characters>
  <Application>Microsoft Office Word</Application>
  <DocSecurity>0</DocSecurity>
  <Lines>70</Lines>
  <Paragraphs>19</Paragraphs>
  <ScaleCrop>false</ScaleCrop>
  <Company>Microsoft</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王明新TIAD</dc:creator>
  <cp:lastModifiedBy>lenovo</cp:lastModifiedBy>
  <cp:revision>51</cp:revision>
  <cp:lastPrinted>2020-07-30T02:37:00Z</cp:lastPrinted>
  <dcterms:created xsi:type="dcterms:W3CDTF">2020-07-29T09:42:00Z</dcterms:created>
  <dcterms:modified xsi:type="dcterms:W3CDTF">2020-09-17T06:21:00Z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