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0D7" w:rsidRDefault="0077503F" w:rsidP="0077503F">
      <w:pPr>
        <w:spacing w:line="500" w:lineRule="exact"/>
        <w:jc w:val="center"/>
        <w:rPr>
          <w:rFonts w:ascii="宋体" w:hAnsi="宋体"/>
          <w:b/>
          <w:color w:val="000000" w:themeColor="text1"/>
          <w:sz w:val="28"/>
          <w:szCs w:val="28"/>
        </w:rPr>
      </w:pPr>
      <w:r>
        <w:rPr>
          <w:rFonts w:ascii="宋体" w:hAnsi="宋体" w:hint="eastAsia"/>
          <w:b/>
          <w:color w:val="000000" w:themeColor="text1"/>
          <w:sz w:val="28"/>
          <w:szCs w:val="28"/>
        </w:rPr>
        <w:t>石家庄市第四十四</w:t>
      </w:r>
      <w:r>
        <w:rPr>
          <w:rFonts w:ascii="宋体" w:hAnsi="宋体"/>
          <w:b/>
          <w:color w:val="000000" w:themeColor="text1"/>
          <w:sz w:val="28"/>
          <w:szCs w:val="28"/>
        </w:rPr>
        <w:t>中</w:t>
      </w:r>
      <w:r>
        <w:rPr>
          <w:rFonts w:ascii="宋体" w:hAnsi="宋体" w:hint="eastAsia"/>
          <w:b/>
          <w:color w:val="000000" w:themeColor="text1"/>
          <w:sz w:val="28"/>
          <w:szCs w:val="28"/>
        </w:rPr>
        <w:t>学</w:t>
      </w:r>
      <w:r>
        <w:rPr>
          <w:rFonts w:ascii="宋体" w:hAnsi="宋体"/>
          <w:b/>
          <w:color w:val="000000" w:themeColor="text1"/>
          <w:sz w:val="28"/>
          <w:szCs w:val="28"/>
        </w:rPr>
        <w:t>收费公示</w:t>
      </w:r>
    </w:p>
    <w:tbl>
      <w:tblPr>
        <w:tblStyle w:val="a5"/>
        <w:tblW w:w="8931" w:type="dxa"/>
        <w:jc w:val="center"/>
        <w:tblLook w:val="04A0" w:firstRow="1" w:lastRow="0" w:firstColumn="1" w:lastColumn="0" w:noHBand="0" w:noVBand="1"/>
      </w:tblPr>
      <w:tblGrid>
        <w:gridCol w:w="993"/>
        <w:gridCol w:w="1984"/>
        <w:gridCol w:w="2268"/>
        <w:gridCol w:w="1276"/>
        <w:gridCol w:w="2410"/>
      </w:tblGrid>
      <w:tr w:rsidR="00466F91" w:rsidRPr="00191687" w:rsidTr="005F2CA5">
        <w:trPr>
          <w:jc w:val="center"/>
        </w:trPr>
        <w:tc>
          <w:tcPr>
            <w:tcW w:w="993" w:type="dxa"/>
          </w:tcPr>
          <w:p w:rsidR="00466F91" w:rsidRDefault="00466F91" w:rsidP="00A452A7">
            <w:pPr>
              <w:spacing w:line="500" w:lineRule="exact"/>
              <w:rPr>
                <w:rFonts w:ascii="宋体" w:hAnsi="宋体"/>
                <w:b/>
                <w:color w:val="000000" w:themeColor="text1"/>
                <w:sz w:val="18"/>
                <w:szCs w:val="18"/>
              </w:rPr>
            </w:pPr>
          </w:p>
        </w:tc>
        <w:tc>
          <w:tcPr>
            <w:tcW w:w="1984" w:type="dxa"/>
          </w:tcPr>
          <w:p w:rsidR="00466F91" w:rsidRPr="00191687" w:rsidRDefault="00466F91" w:rsidP="00A452A7">
            <w:pPr>
              <w:spacing w:line="500" w:lineRule="exact"/>
              <w:rPr>
                <w:rFonts w:ascii="宋体" w:hAnsi="宋体"/>
                <w:b/>
                <w:color w:val="000000" w:themeColor="text1"/>
                <w:sz w:val="18"/>
                <w:szCs w:val="18"/>
              </w:rPr>
            </w:pPr>
            <w:r>
              <w:rPr>
                <w:rFonts w:ascii="宋体" w:hAnsi="宋体" w:hint="eastAsia"/>
                <w:b/>
                <w:color w:val="000000" w:themeColor="text1"/>
                <w:sz w:val="18"/>
                <w:szCs w:val="18"/>
              </w:rPr>
              <w:t>项目名称</w:t>
            </w:r>
          </w:p>
        </w:tc>
        <w:tc>
          <w:tcPr>
            <w:tcW w:w="2268" w:type="dxa"/>
          </w:tcPr>
          <w:p w:rsidR="00466F91" w:rsidRPr="00191687" w:rsidRDefault="00466F91" w:rsidP="00A452A7">
            <w:pPr>
              <w:spacing w:line="500" w:lineRule="exact"/>
              <w:rPr>
                <w:rFonts w:ascii="宋体" w:hAnsi="宋体"/>
                <w:b/>
                <w:color w:val="000000" w:themeColor="text1"/>
                <w:sz w:val="18"/>
                <w:szCs w:val="18"/>
              </w:rPr>
            </w:pPr>
            <w:r w:rsidRPr="00191687">
              <w:rPr>
                <w:rFonts w:ascii="宋体" w:hAnsi="宋体" w:hint="eastAsia"/>
                <w:b/>
                <w:color w:val="000000" w:themeColor="text1"/>
                <w:sz w:val="18"/>
                <w:szCs w:val="18"/>
              </w:rPr>
              <w:t>收费</w:t>
            </w:r>
            <w:r w:rsidRPr="00191687">
              <w:rPr>
                <w:rFonts w:ascii="宋体" w:hAnsi="宋体"/>
                <w:b/>
                <w:color w:val="000000" w:themeColor="text1"/>
                <w:sz w:val="18"/>
                <w:szCs w:val="18"/>
              </w:rPr>
              <w:t>标准</w:t>
            </w:r>
          </w:p>
        </w:tc>
        <w:tc>
          <w:tcPr>
            <w:tcW w:w="1276" w:type="dxa"/>
          </w:tcPr>
          <w:p w:rsidR="00466F91" w:rsidRPr="00191687" w:rsidRDefault="00466F91" w:rsidP="00A452A7">
            <w:pPr>
              <w:spacing w:line="500" w:lineRule="exact"/>
              <w:rPr>
                <w:rFonts w:ascii="宋体" w:hAnsi="宋体"/>
                <w:b/>
                <w:color w:val="000000" w:themeColor="text1"/>
                <w:sz w:val="18"/>
                <w:szCs w:val="18"/>
              </w:rPr>
            </w:pPr>
            <w:r w:rsidRPr="00191687">
              <w:rPr>
                <w:rFonts w:ascii="宋体" w:hAnsi="宋体" w:hint="eastAsia"/>
                <w:b/>
                <w:color w:val="000000" w:themeColor="text1"/>
                <w:sz w:val="18"/>
                <w:szCs w:val="18"/>
              </w:rPr>
              <w:t>收费对象</w:t>
            </w:r>
          </w:p>
        </w:tc>
        <w:tc>
          <w:tcPr>
            <w:tcW w:w="2410" w:type="dxa"/>
          </w:tcPr>
          <w:p w:rsidR="00466F91" w:rsidRPr="00191687" w:rsidRDefault="00466F91" w:rsidP="00A452A7">
            <w:pPr>
              <w:spacing w:line="500" w:lineRule="exact"/>
              <w:rPr>
                <w:rFonts w:ascii="宋体" w:hAnsi="宋体"/>
                <w:b/>
                <w:color w:val="000000" w:themeColor="text1"/>
                <w:sz w:val="18"/>
                <w:szCs w:val="18"/>
              </w:rPr>
            </w:pPr>
            <w:r w:rsidRPr="00191687">
              <w:rPr>
                <w:rFonts w:ascii="宋体" w:hAnsi="宋体" w:hint="eastAsia"/>
                <w:b/>
                <w:color w:val="000000" w:themeColor="text1"/>
                <w:sz w:val="18"/>
                <w:szCs w:val="18"/>
              </w:rPr>
              <w:t>批准</w:t>
            </w:r>
            <w:r w:rsidRPr="00191687">
              <w:rPr>
                <w:rFonts w:ascii="宋体" w:hAnsi="宋体"/>
                <w:b/>
                <w:color w:val="000000" w:themeColor="text1"/>
                <w:sz w:val="18"/>
                <w:szCs w:val="18"/>
              </w:rPr>
              <w:t>收费的机关和</w:t>
            </w:r>
            <w:r w:rsidRPr="00191687">
              <w:rPr>
                <w:rFonts w:ascii="宋体" w:hAnsi="宋体" w:hint="eastAsia"/>
                <w:b/>
                <w:color w:val="000000" w:themeColor="text1"/>
                <w:sz w:val="18"/>
                <w:szCs w:val="18"/>
              </w:rPr>
              <w:t>文</w:t>
            </w:r>
            <w:r w:rsidRPr="00191687">
              <w:rPr>
                <w:rFonts w:ascii="宋体" w:hAnsi="宋体"/>
                <w:b/>
                <w:color w:val="000000" w:themeColor="text1"/>
                <w:sz w:val="18"/>
                <w:szCs w:val="18"/>
              </w:rPr>
              <w:t>号</w:t>
            </w:r>
          </w:p>
        </w:tc>
      </w:tr>
      <w:tr w:rsidR="00466F91" w:rsidRPr="00191687" w:rsidTr="005F2CA5">
        <w:trPr>
          <w:jc w:val="center"/>
        </w:trPr>
        <w:tc>
          <w:tcPr>
            <w:tcW w:w="993" w:type="dxa"/>
            <w:vMerge w:val="restart"/>
            <w:vAlign w:val="center"/>
          </w:tcPr>
          <w:p w:rsidR="00466F91" w:rsidRPr="0061096C" w:rsidRDefault="00466F91" w:rsidP="005F2CA5">
            <w:pPr>
              <w:spacing w:line="500" w:lineRule="exact"/>
              <w:ind w:firstLineChars="100" w:firstLine="180"/>
              <w:rPr>
                <w:rFonts w:ascii="宋体" w:hAnsi="宋体"/>
                <w:sz w:val="18"/>
                <w:szCs w:val="18"/>
              </w:rPr>
            </w:pPr>
            <w:r w:rsidRPr="0061096C">
              <w:rPr>
                <w:rFonts w:ascii="宋体" w:hAnsi="宋体" w:hint="eastAsia"/>
                <w:sz w:val="18"/>
                <w:szCs w:val="18"/>
              </w:rPr>
              <w:t>收费</w:t>
            </w:r>
          </w:p>
          <w:p w:rsidR="00466F91" w:rsidRPr="0061096C" w:rsidRDefault="00466F91" w:rsidP="005F2CA5">
            <w:pPr>
              <w:spacing w:line="500" w:lineRule="exact"/>
              <w:ind w:firstLineChars="100" w:firstLine="180"/>
              <w:rPr>
                <w:rFonts w:ascii="宋体" w:hAnsi="宋体"/>
                <w:sz w:val="18"/>
                <w:szCs w:val="18"/>
              </w:rPr>
            </w:pPr>
            <w:r w:rsidRPr="0061096C">
              <w:rPr>
                <w:rFonts w:ascii="宋体" w:hAnsi="宋体" w:hint="eastAsia"/>
                <w:sz w:val="18"/>
                <w:szCs w:val="18"/>
              </w:rPr>
              <w:t>项目</w:t>
            </w:r>
          </w:p>
        </w:tc>
        <w:tc>
          <w:tcPr>
            <w:tcW w:w="1984" w:type="dxa"/>
          </w:tcPr>
          <w:p w:rsidR="00466F91" w:rsidRPr="0061096C" w:rsidRDefault="007E13BE" w:rsidP="00A452A7">
            <w:pPr>
              <w:spacing w:line="500" w:lineRule="exact"/>
              <w:rPr>
                <w:rFonts w:ascii="宋体" w:hAnsi="宋体"/>
                <w:sz w:val="18"/>
                <w:szCs w:val="18"/>
              </w:rPr>
            </w:pPr>
            <w:r w:rsidRPr="0061096C">
              <w:rPr>
                <w:rFonts w:ascii="宋体" w:hAnsi="宋体"/>
                <w:sz w:val="18"/>
                <w:szCs w:val="18"/>
              </w:rPr>
              <w:t>重点</w:t>
            </w:r>
            <w:r w:rsidR="00466F91" w:rsidRPr="0061096C">
              <w:rPr>
                <w:rFonts w:ascii="宋体" w:hAnsi="宋体"/>
                <w:sz w:val="18"/>
                <w:szCs w:val="18"/>
              </w:rPr>
              <w:t>高中学费</w:t>
            </w:r>
          </w:p>
        </w:tc>
        <w:tc>
          <w:tcPr>
            <w:tcW w:w="2268" w:type="dxa"/>
          </w:tcPr>
          <w:p w:rsidR="007E13BE" w:rsidRPr="0061096C" w:rsidRDefault="007E13BE" w:rsidP="0037637D">
            <w:pPr>
              <w:spacing w:line="500" w:lineRule="exact"/>
              <w:jc w:val="left"/>
              <w:rPr>
                <w:rFonts w:ascii="宋体" w:hAnsi="宋体"/>
                <w:sz w:val="18"/>
                <w:szCs w:val="18"/>
              </w:rPr>
            </w:pPr>
            <w:r w:rsidRPr="0061096C">
              <w:rPr>
                <w:rFonts w:ascii="宋体" w:hAnsi="宋体"/>
                <w:sz w:val="18"/>
                <w:szCs w:val="18"/>
              </w:rPr>
              <w:t>300</w:t>
            </w:r>
            <w:r w:rsidRPr="0061096C">
              <w:rPr>
                <w:rFonts w:ascii="宋体" w:hAnsi="宋体" w:hint="eastAsia"/>
                <w:sz w:val="18"/>
                <w:szCs w:val="18"/>
              </w:rPr>
              <w:t>元/生﹒学期</w:t>
            </w:r>
          </w:p>
        </w:tc>
        <w:tc>
          <w:tcPr>
            <w:tcW w:w="1276" w:type="dxa"/>
          </w:tcPr>
          <w:p w:rsidR="00466F91" w:rsidRPr="00191687" w:rsidRDefault="00466F91" w:rsidP="00A452A7">
            <w:pPr>
              <w:spacing w:line="500" w:lineRule="exact"/>
              <w:rPr>
                <w:rFonts w:ascii="宋体" w:hAnsi="宋体"/>
                <w:color w:val="000000" w:themeColor="text1"/>
                <w:sz w:val="18"/>
                <w:szCs w:val="18"/>
              </w:rPr>
            </w:pPr>
            <w:r w:rsidRPr="00191687">
              <w:rPr>
                <w:rFonts w:ascii="宋体" w:hAnsi="宋体" w:hint="eastAsia"/>
                <w:color w:val="000000" w:themeColor="text1"/>
                <w:sz w:val="18"/>
                <w:szCs w:val="18"/>
              </w:rPr>
              <w:t>高中</w:t>
            </w:r>
            <w:r w:rsidRPr="00191687">
              <w:rPr>
                <w:rFonts w:ascii="宋体" w:hAnsi="宋体"/>
                <w:color w:val="000000" w:themeColor="text1"/>
                <w:sz w:val="18"/>
                <w:szCs w:val="18"/>
              </w:rPr>
              <w:t>学生</w:t>
            </w:r>
          </w:p>
        </w:tc>
        <w:tc>
          <w:tcPr>
            <w:tcW w:w="2410" w:type="dxa"/>
          </w:tcPr>
          <w:p w:rsidR="00466F91" w:rsidRPr="00191687" w:rsidRDefault="00466F91" w:rsidP="00A452A7">
            <w:pPr>
              <w:spacing w:line="500" w:lineRule="exact"/>
              <w:rPr>
                <w:rFonts w:ascii="宋体" w:hAnsi="宋体"/>
                <w:color w:val="000000" w:themeColor="text1"/>
                <w:sz w:val="18"/>
                <w:szCs w:val="18"/>
              </w:rPr>
            </w:pPr>
            <w:r w:rsidRPr="00191687">
              <w:rPr>
                <w:rFonts w:ascii="宋体" w:hAnsi="宋体" w:hint="eastAsia"/>
                <w:color w:val="000000" w:themeColor="text1"/>
                <w:sz w:val="18"/>
                <w:szCs w:val="18"/>
              </w:rPr>
              <w:t>冀</w:t>
            </w:r>
            <w:r w:rsidRPr="00191687">
              <w:rPr>
                <w:rFonts w:ascii="宋体" w:hAnsi="宋体"/>
                <w:color w:val="000000" w:themeColor="text1"/>
                <w:sz w:val="18"/>
                <w:szCs w:val="18"/>
              </w:rPr>
              <w:t>价行费字（</w:t>
            </w:r>
            <w:r w:rsidRPr="00191687">
              <w:rPr>
                <w:rFonts w:ascii="宋体" w:hAnsi="宋体" w:hint="eastAsia"/>
                <w:color w:val="000000" w:themeColor="text1"/>
                <w:sz w:val="18"/>
                <w:szCs w:val="18"/>
              </w:rPr>
              <w:t>1999）12号</w:t>
            </w:r>
          </w:p>
        </w:tc>
      </w:tr>
      <w:tr w:rsidR="00466F91" w:rsidRPr="00191687" w:rsidTr="005F2CA5">
        <w:trPr>
          <w:jc w:val="center"/>
        </w:trPr>
        <w:tc>
          <w:tcPr>
            <w:tcW w:w="993" w:type="dxa"/>
            <w:vMerge/>
          </w:tcPr>
          <w:p w:rsidR="00466F91" w:rsidRPr="00191687" w:rsidRDefault="00466F91" w:rsidP="0037637D">
            <w:pPr>
              <w:spacing w:line="500" w:lineRule="exact"/>
              <w:jc w:val="left"/>
              <w:rPr>
                <w:rFonts w:ascii="宋体" w:hAnsi="宋体"/>
                <w:color w:val="000000" w:themeColor="text1"/>
                <w:sz w:val="18"/>
                <w:szCs w:val="18"/>
              </w:rPr>
            </w:pPr>
          </w:p>
        </w:tc>
        <w:tc>
          <w:tcPr>
            <w:tcW w:w="1984" w:type="dxa"/>
          </w:tcPr>
          <w:p w:rsidR="00466F91" w:rsidRDefault="00466F91" w:rsidP="0037637D">
            <w:pPr>
              <w:spacing w:line="500" w:lineRule="exact"/>
              <w:jc w:val="left"/>
              <w:rPr>
                <w:rFonts w:ascii="宋体" w:hAnsi="宋体"/>
                <w:color w:val="000000" w:themeColor="text1"/>
                <w:sz w:val="18"/>
                <w:szCs w:val="18"/>
              </w:rPr>
            </w:pPr>
            <w:r w:rsidRPr="00191687">
              <w:rPr>
                <w:rFonts w:ascii="宋体" w:hAnsi="宋体" w:hint="eastAsia"/>
                <w:color w:val="000000" w:themeColor="text1"/>
                <w:sz w:val="18"/>
                <w:szCs w:val="18"/>
              </w:rPr>
              <w:t>住宿费</w:t>
            </w:r>
          </w:p>
          <w:p w:rsidR="00466F91" w:rsidRPr="00191687" w:rsidRDefault="00466F91" w:rsidP="00A452A7">
            <w:pPr>
              <w:spacing w:line="5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color w:val="000000" w:themeColor="text1"/>
                <w:sz w:val="18"/>
                <w:szCs w:val="18"/>
              </w:rPr>
              <w:t>财政资金建设）</w:t>
            </w:r>
          </w:p>
        </w:tc>
        <w:tc>
          <w:tcPr>
            <w:tcW w:w="2268" w:type="dxa"/>
          </w:tcPr>
          <w:p w:rsidR="00466F91" w:rsidRDefault="006C2BEC" w:rsidP="00A452A7">
            <w:pPr>
              <w:spacing w:line="500" w:lineRule="exact"/>
              <w:rPr>
                <w:rFonts w:ascii="宋体" w:hAnsi="宋体"/>
                <w:color w:val="000000" w:themeColor="text1"/>
                <w:sz w:val="18"/>
                <w:szCs w:val="18"/>
              </w:rPr>
            </w:pPr>
            <w:r>
              <w:rPr>
                <w:rFonts w:ascii="宋体" w:hAnsi="宋体"/>
                <w:color w:val="000000" w:themeColor="text1"/>
                <w:sz w:val="18"/>
                <w:szCs w:val="18"/>
              </w:rPr>
              <w:t>500</w:t>
            </w:r>
            <w:r w:rsidR="00466F91" w:rsidRPr="00191687">
              <w:rPr>
                <w:rFonts w:ascii="宋体" w:hAnsi="宋体" w:hint="eastAsia"/>
                <w:color w:val="000000" w:themeColor="text1"/>
                <w:sz w:val="18"/>
                <w:szCs w:val="18"/>
              </w:rPr>
              <w:t>元/生﹒学期（</w:t>
            </w:r>
            <w:r>
              <w:rPr>
                <w:rFonts w:ascii="宋体" w:hAnsi="宋体"/>
                <w:color w:val="000000" w:themeColor="text1"/>
                <w:sz w:val="18"/>
                <w:szCs w:val="18"/>
              </w:rPr>
              <w:t>四</w:t>
            </w:r>
            <w:r w:rsidR="00466F91" w:rsidRPr="00191687">
              <w:rPr>
                <w:rFonts w:ascii="宋体" w:hAnsi="宋体"/>
                <w:color w:val="000000" w:themeColor="text1"/>
                <w:sz w:val="18"/>
                <w:szCs w:val="18"/>
              </w:rPr>
              <w:t>人间）</w:t>
            </w:r>
          </w:p>
          <w:p w:rsidR="006C2BEC" w:rsidRPr="00191687" w:rsidRDefault="006C2BEC" w:rsidP="00A452A7">
            <w:pPr>
              <w:spacing w:line="500" w:lineRule="exact"/>
              <w:rPr>
                <w:rFonts w:ascii="宋体" w:hAnsi="宋体"/>
                <w:color w:val="000000" w:themeColor="text1"/>
                <w:sz w:val="18"/>
                <w:szCs w:val="18"/>
              </w:rPr>
            </w:pPr>
            <w:r>
              <w:rPr>
                <w:rFonts w:ascii="宋体" w:hAnsi="宋体" w:hint="eastAsia"/>
                <w:color w:val="000000" w:themeColor="text1"/>
                <w:sz w:val="18"/>
                <w:szCs w:val="18"/>
              </w:rPr>
              <w:t>400元/生</w:t>
            </w:r>
            <w:r w:rsidRPr="00191687">
              <w:rPr>
                <w:rFonts w:ascii="宋体" w:hAnsi="宋体" w:hint="eastAsia"/>
                <w:color w:val="000000" w:themeColor="text1"/>
                <w:sz w:val="18"/>
                <w:szCs w:val="18"/>
              </w:rPr>
              <w:t>﹒学期（</w:t>
            </w:r>
            <w:r>
              <w:rPr>
                <w:rFonts w:ascii="宋体" w:hAnsi="宋体"/>
                <w:color w:val="000000" w:themeColor="text1"/>
                <w:sz w:val="18"/>
                <w:szCs w:val="18"/>
              </w:rPr>
              <w:t>六</w:t>
            </w:r>
            <w:r w:rsidRPr="00191687">
              <w:rPr>
                <w:rFonts w:ascii="宋体" w:hAnsi="宋体"/>
                <w:color w:val="000000" w:themeColor="text1"/>
                <w:sz w:val="18"/>
                <w:szCs w:val="18"/>
              </w:rPr>
              <w:t>人间）</w:t>
            </w:r>
          </w:p>
        </w:tc>
        <w:tc>
          <w:tcPr>
            <w:tcW w:w="1276" w:type="dxa"/>
          </w:tcPr>
          <w:p w:rsidR="00466F91" w:rsidRPr="00191687" w:rsidRDefault="00466F91" w:rsidP="00A452A7">
            <w:pPr>
              <w:spacing w:line="500" w:lineRule="exact"/>
              <w:rPr>
                <w:rFonts w:ascii="宋体" w:hAnsi="宋体"/>
                <w:color w:val="000000" w:themeColor="text1"/>
                <w:sz w:val="18"/>
                <w:szCs w:val="18"/>
              </w:rPr>
            </w:pPr>
            <w:r w:rsidRPr="00191687">
              <w:rPr>
                <w:rFonts w:ascii="宋体" w:hAnsi="宋体" w:hint="eastAsia"/>
                <w:color w:val="000000" w:themeColor="text1"/>
                <w:sz w:val="18"/>
                <w:szCs w:val="18"/>
              </w:rPr>
              <w:t>高中学生</w:t>
            </w:r>
          </w:p>
        </w:tc>
        <w:tc>
          <w:tcPr>
            <w:tcW w:w="2410" w:type="dxa"/>
          </w:tcPr>
          <w:p w:rsidR="00466F91" w:rsidRPr="00191687" w:rsidRDefault="006C2BEC" w:rsidP="00A452A7">
            <w:pPr>
              <w:spacing w:line="500" w:lineRule="exact"/>
              <w:rPr>
                <w:rFonts w:ascii="宋体" w:hAnsi="宋体"/>
                <w:color w:val="000000" w:themeColor="text1"/>
                <w:sz w:val="18"/>
                <w:szCs w:val="18"/>
              </w:rPr>
            </w:pPr>
            <w:r>
              <w:rPr>
                <w:rFonts w:ascii="宋体" w:hAnsi="宋体" w:hint="eastAsia"/>
                <w:color w:val="000000" w:themeColor="text1"/>
                <w:sz w:val="18"/>
                <w:szCs w:val="18"/>
              </w:rPr>
              <w:t>石发改收费（2019</w:t>
            </w:r>
            <w:r w:rsidR="002E74AF">
              <w:rPr>
                <w:rFonts w:ascii="宋体" w:hAnsi="宋体" w:hint="eastAsia"/>
                <w:color w:val="000000" w:themeColor="text1"/>
                <w:sz w:val="18"/>
                <w:szCs w:val="18"/>
              </w:rPr>
              <w:t>）594号</w:t>
            </w:r>
          </w:p>
        </w:tc>
      </w:tr>
      <w:tr w:rsidR="00466F91" w:rsidRPr="00191687" w:rsidTr="005F2CA5">
        <w:trPr>
          <w:jc w:val="center"/>
        </w:trPr>
        <w:tc>
          <w:tcPr>
            <w:tcW w:w="993" w:type="dxa"/>
            <w:vMerge w:val="restart"/>
            <w:vAlign w:val="center"/>
          </w:tcPr>
          <w:p w:rsidR="00466F91" w:rsidRDefault="00466F91" w:rsidP="002722C5">
            <w:pPr>
              <w:spacing w:line="500" w:lineRule="exact"/>
              <w:ind w:firstLineChars="100" w:firstLine="180"/>
              <w:rPr>
                <w:rFonts w:ascii="宋体" w:hAnsi="宋体"/>
                <w:color w:val="000000" w:themeColor="text1"/>
                <w:sz w:val="18"/>
                <w:szCs w:val="18"/>
              </w:rPr>
            </w:pPr>
            <w:bookmarkStart w:id="0" w:name="_GoBack"/>
            <w:bookmarkEnd w:id="0"/>
            <w:r>
              <w:rPr>
                <w:rFonts w:ascii="宋体" w:hAnsi="宋体" w:hint="eastAsia"/>
                <w:color w:val="000000" w:themeColor="text1"/>
                <w:sz w:val="18"/>
                <w:szCs w:val="18"/>
              </w:rPr>
              <w:t>代</w:t>
            </w:r>
          </w:p>
          <w:p w:rsidR="00466F91" w:rsidRDefault="00466F91" w:rsidP="002722C5">
            <w:pPr>
              <w:spacing w:line="500" w:lineRule="exact"/>
              <w:ind w:firstLineChars="100" w:firstLine="180"/>
              <w:rPr>
                <w:rFonts w:ascii="宋体" w:hAnsi="宋体"/>
                <w:color w:val="000000" w:themeColor="text1"/>
                <w:sz w:val="18"/>
                <w:szCs w:val="18"/>
              </w:rPr>
            </w:pPr>
            <w:r>
              <w:rPr>
                <w:rFonts w:ascii="宋体" w:hAnsi="宋体" w:hint="eastAsia"/>
                <w:color w:val="000000" w:themeColor="text1"/>
                <w:sz w:val="18"/>
                <w:szCs w:val="18"/>
              </w:rPr>
              <w:t>收</w:t>
            </w:r>
          </w:p>
          <w:p w:rsidR="00466F91" w:rsidRPr="00191687" w:rsidRDefault="00466F91" w:rsidP="002722C5">
            <w:pPr>
              <w:spacing w:line="500" w:lineRule="exact"/>
              <w:ind w:firstLineChars="100" w:firstLine="180"/>
              <w:rPr>
                <w:rFonts w:ascii="宋体" w:hAnsi="宋体"/>
                <w:color w:val="000000" w:themeColor="text1"/>
                <w:sz w:val="18"/>
                <w:szCs w:val="18"/>
              </w:rPr>
            </w:pPr>
            <w:r>
              <w:rPr>
                <w:rFonts w:ascii="宋体" w:hAnsi="宋体" w:hint="eastAsia"/>
                <w:color w:val="000000" w:themeColor="text1"/>
                <w:sz w:val="18"/>
                <w:szCs w:val="18"/>
              </w:rPr>
              <w:t>费</w:t>
            </w:r>
          </w:p>
        </w:tc>
        <w:tc>
          <w:tcPr>
            <w:tcW w:w="1984" w:type="dxa"/>
          </w:tcPr>
          <w:p w:rsidR="00466F91" w:rsidRPr="00191687" w:rsidRDefault="00466F91" w:rsidP="00A452A7">
            <w:pPr>
              <w:spacing w:line="500" w:lineRule="exact"/>
              <w:rPr>
                <w:rFonts w:ascii="宋体" w:hAnsi="宋体"/>
                <w:color w:val="000000" w:themeColor="text1"/>
                <w:sz w:val="18"/>
                <w:szCs w:val="18"/>
              </w:rPr>
            </w:pPr>
            <w:r w:rsidRPr="00191687">
              <w:rPr>
                <w:rFonts w:ascii="宋体" w:hAnsi="宋体" w:hint="eastAsia"/>
                <w:color w:val="000000" w:themeColor="text1"/>
                <w:sz w:val="18"/>
                <w:szCs w:val="18"/>
              </w:rPr>
              <w:t>学生</w:t>
            </w:r>
            <w:r w:rsidRPr="00191687">
              <w:rPr>
                <w:rFonts w:ascii="宋体" w:hAnsi="宋体"/>
                <w:color w:val="000000" w:themeColor="text1"/>
                <w:sz w:val="18"/>
                <w:szCs w:val="18"/>
              </w:rPr>
              <w:t>课本费</w:t>
            </w:r>
          </w:p>
        </w:tc>
        <w:tc>
          <w:tcPr>
            <w:tcW w:w="3544" w:type="dxa"/>
            <w:gridSpan w:val="2"/>
          </w:tcPr>
          <w:p w:rsidR="00466F91" w:rsidRPr="00191687" w:rsidRDefault="00466F91" w:rsidP="00BE7645">
            <w:pPr>
              <w:spacing w:line="500" w:lineRule="exact"/>
              <w:rPr>
                <w:rFonts w:ascii="宋体" w:hAnsi="宋体"/>
                <w:color w:val="000000" w:themeColor="text1"/>
                <w:sz w:val="18"/>
                <w:szCs w:val="18"/>
              </w:rPr>
            </w:pPr>
            <w:r w:rsidRPr="00191687">
              <w:rPr>
                <w:rFonts w:ascii="宋体" w:hAnsi="宋体" w:hint="eastAsia"/>
                <w:color w:val="000000" w:themeColor="text1"/>
                <w:sz w:val="18"/>
                <w:szCs w:val="18"/>
              </w:rPr>
              <w:t>普通</w:t>
            </w:r>
            <w:r w:rsidRPr="00191687">
              <w:rPr>
                <w:rFonts w:ascii="宋体" w:hAnsi="宋体"/>
                <w:color w:val="000000" w:themeColor="text1"/>
                <w:sz w:val="18"/>
                <w:szCs w:val="18"/>
              </w:rPr>
              <w:t>高中</w:t>
            </w:r>
            <w:r w:rsidRPr="00191687">
              <w:rPr>
                <w:rFonts w:ascii="宋体" w:hAnsi="宋体" w:hint="eastAsia"/>
                <w:color w:val="000000" w:themeColor="text1"/>
                <w:sz w:val="18"/>
                <w:szCs w:val="18"/>
              </w:rPr>
              <w:t>教科书</w:t>
            </w:r>
            <w:r w:rsidRPr="00191687">
              <w:rPr>
                <w:rFonts w:ascii="宋体" w:hAnsi="宋体"/>
                <w:color w:val="000000" w:themeColor="text1"/>
                <w:sz w:val="18"/>
                <w:szCs w:val="18"/>
              </w:rPr>
              <w:t>按省物价局、省新闻出版局核定的零售价格</w:t>
            </w:r>
            <w:r>
              <w:rPr>
                <w:rFonts w:ascii="宋体" w:hAnsi="宋体"/>
                <w:color w:val="000000" w:themeColor="text1"/>
                <w:sz w:val="18"/>
                <w:szCs w:val="18"/>
              </w:rPr>
              <w:t>据实</w:t>
            </w:r>
            <w:r>
              <w:rPr>
                <w:rFonts w:ascii="宋体" w:hAnsi="宋体" w:hint="eastAsia"/>
                <w:color w:val="000000" w:themeColor="text1"/>
                <w:sz w:val="18"/>
                <w:szCs w:val="18"/>
              </w:rPr>
              <w:t>收取</w:t>
            </w:r>
          </w:p>
        </w:tc>
        <w:tc>
          <w:tcPr>
            <w:tcW w:w="2410" w:type="dxa"/>
          </w:tcPr>
          <w:p w:rsidR="00466F91" w:rsidRPr="00191687" w:rsidRDefault="00466F91" w:rsidP="00A452A7">
            <w:pPr>
              <w:rPr>
                <w:sz w:val="18"/>
                <w:szCs w:val="18"/>
              </w:rPr>
            </w:pPr>
            <w:r w:rsidRPr="00191687">
              <w:rPr>
                <w:rFonts w:ascii="宋体" w:hAnsi="宋体" w:hint="eastAsia"/>
                <w:color w:val="000000" w:themeColor="text1"/>
                <w:sz w:val="18"/>
                <w:szCs w:val="18"/>
              </w:rPr>
              <w:t>冀</w:t>
            </w:r>
            <w:r w:rsidRPr="00191687">
              <w:rPr>
                <w:rFonts w:ascii="宋体" w:hAnsi="宋体"/>
                <w:color w:val="000000" w:themeColor="text1"/>
                <w:sz w:val="18"/>
                <w:szCs w:val="18"/>
              </w:rPr>
              <w:t>价行费字（</w:t>
            </w:r>
            <w:r w:rsidRPr="00191687">
              <w:rPr>
                <w:rFonts w:ascii="宋体" w:hAnsi="宋体" w:hint="eastAsia"/>
                <w:color w:val="000000" w:themeColor="text1"/>
                <w:sz w:val="18"/>
                <w:szCs w:val="18"/>
              </w:rPr>
              <w:t>2012）19号</w:t>
            </w:r>
          </w:p>
        </w:tc>
      </w:tr>
      <w:tr w:rsidR="00466F91" w:rsidRPr="00191687" w:rsidTr="005F2CA5">
        <w:trPr>
          <w:jc w:val="center"/>
        </w:trPr>
        <w:tc>
          <w:tcPr>
            <w:tcW w:w="993" w:type="dxa"/>
            <w:vMerge/>
          </w:tcPr>
          <w:p w:rsidR="00466F91" w:rsidRPr="00191687" w:rsidRDefault="00466F91" w:rsidP="00A452A7">
            <w:pPr>
              <w:spacing w:line="500" w:lineRule="exact"/>
              <w:rPr>
                <w:rFonts w:ascii="宋体" w:hAnsi="宋体"/>
                <w:color w:val="000000" w:themeColor="text1"/>
                <w:sz w:val="18"/>
                <w:szCs w:val="18"/>
              </w:rPr>
            </w:pPr>
          </w:p>
        </w:tc>
        <w:tc>
          <w:tcPr>
            <w:tcW w:w="1984" w:type="dxa"/>
          </w:tcPr>
          <w:p w:rsidR="00466F91" w:rsidRPr="00191687" w:rsidRDefault="00466F91" w:rsidP="00A452A7">
            <w:pPr>
              <w:spacing w:line="500" w:lineRule="exact"/>
              <w:rPr>
                <w:rFonts w:ascii="宋体" w:hAnsi="宋体"/>
                <w:color w:val="000000" w:themeColor="text1"/>
                <w:sz w:val="18"/>
                <w:szCs w:val="18"/>
              </w:rPr>
            </w:pPr>
            <w:r w:rsidRPr="00191687">
              <w:rPr>
                <w:rFonts w:ascii="宋体" w:hAnsi="宋体" w:hint="eastAsia"/>
                <w:color w:val="000000" w:themeColor="text1"/>
                <w:sz w:val="18"/>
                <w:szCs w:val="18"/>
              </w:rPr>
              <w:t>学生</w:t>
            </w:r>
            <w:r w:rsidRPr="00191687">
              <w:rPr>
                <w:rFonts w:ascii="宋体" w:hAnsi="宋体"/>
                <w:color w:val="000000" w:themeColor="text1"/>
                <w:sz w:val="18"/>
                <w:szCs w:val="18"/>
              </w:rPr>
              <w:t>体检费</w:t>
            </w:r>
          </w:p>
        </w:tc>
        <w:tc>
          <w:tcPr>
            <w:tcW w:w="3544" w:type="dxa"/>
            <w:gridSpan w:val="2"/>
          </w:tcPr>
          <w:p w:rsidR="00466F91" w:rsidRPr="00191687" w:rsidRDefault="00466F91" w:rsidP="0037637D">
            <w:pPr>
              <w:spacing w:line="500" w:lineRule="exact"/>
              <w:rPr>
                <w:rFonts w:ascii="宋体" w:hAnsi="宋体"/>
                <w:color w:val="000000" w:themeColor="text1"/>
                <w:sz w:val="18"/>
                <w:szCs w:val="18"/>
              </w:rPr>
            </w:pPr>
            <w:r w:rsidRPr="00191687">
              <w:rPr>
                <w:rFonts w:ascii="宋体" w:hAnsi="宋体" w:hint="eastAsia"/>
                <w:color w:val="000000" w:themeColor="text1"/>
                <w:sz w:val="18"/>
                <w:szCs w:val="18"/>
              </w:rPr>
              <w:t>高中</w:t>
            </w:r>
            <w:r>
              <w:rPr>
                <w:rFonts w:ascii="宋体" w:hAnsi="宋体"/>
                <w:color w:val="000000" w:themeColor="text1"/>
                <w:sz w:val="18"/>
                <w:szCs w:val="18"/>
              </w:rPr>
              <w:t>学生根据检查项目按照不超过物价部门规定的医疗服务价格相应等级</w:t>
            </w:r>
            <w:r>
              <w:rPr>
                <w:rFonts w:ascii="宋体" w:hAnsi="宋体" w:hint="eastAsia"/>
                <w:color w:val="000000" w:themeColor="text1"/>
                <w:sz w:val="18"/>
                <w:szCs w:val="18"/>
              </w:rPr>
              <w:t>标准</w:t>
            </w:r>
            <w:r w:rsidRPr="00191687">
              <w:rPr>
                <w:rFonts w:ascii="宋体" w:hAnsi="宋体"/>
                <w:color w:val="000000" w:themeColor="text1"/>
                <w:sz w:val="18"/>
                <w:szCs w:val="18"/>
              </w:rPr>
              <w:t>代医疗机构（</w:t>
            </w:r>
            <w:r w:rsidRPr="00191687">
              <w:rPr>
                <w:rFonts w:ascii="宋体" w:hAnsi="宋体" w:hint="eastAsia"/>
                <w:color w:val="000000" w:themeColor="text1"/>
                <w:sz w:val="18"/>
                <w:szCs w:val="18"/>
              </w:rPr>
              <w:t>或</w:t>
            </w:r>
            <w:r w:rsidRPr="00191687">
              <w:rPr>
                <w:rFonts w:ascii="宋体" w:hAnsi="宋体"/>
                <w:color w:val="000000" w:themeColor="text1"/>
                <w:sz w:val="18"/>
                <w:szCs w:val="18"/>
              </w:rPr>
              <w:t>有资质的校医院）收取体检费</w:t>
            </w:r>
          </w:p>
        </w:tc>
        <w:tc>
          <w:tcPr>
            <w:tcW w:w="2410" w:type="dxa"/>
          </w:tcPr>
          <w:p w:rsidR="00466F91" w:rsidRPr="00191687" w:rsidRDefault="00466F91" w:rsidP="00A452A7">
            <w:pPr>
              <w:rPr>
                <w:sz w:val="18"/>
                <w:szCs w:val="18"/>
              </w:rPr>
            </w:pPr>
            <w:r w:rsidRPr="00191687">
              <w:rPr>
                <w:rFonts w:ascii="宋体" w:hAnsi="宋体" w:hint="eastAsia"/>
                <w:color w:val="000000" w:themeColor="text1"/>
                <w:sz w:val="18"/>
                <w:szCs w:val="18"/>
              </w:rPr>
              <w:t>冀</w:t>
            </w:r>
            <w:r w:rsidRPr="00191687">
              <w:rPr>
                <w:rFonts w:ascii="宋体" w:hAnsi="宋体"/>
                <w:color w:val="000000" w:themeColor="text1"/>
                <w:sz w:val="18"/>
                <w:szCs w:val="18"/>
              </w:rPr>
              <w:t>价行费字（2012</w:t>
            </w:r>
            <w:r w:rsidRPr="00191687">
              <w:rPr>
                <w:rFonts w:ascii="宋体" w:hAnsi="宋体" w:hint="eastAsia"/>
                <w:color w:val="000000" w:themeColor="text1"/>
                <w:sz w:val="18"/>
                <w:szCs w:val="18"/>
              </w:rPr>
              <w:t>）19号</w:t>
            </w:r>
          </w:p>
        </w:tc>
      </w:tr>
      <w:tr w:rsidR="00466F91" w:rsidRPr="00191687" w:rsidTr="005F2CA5">
        <w:trPr>
          <w:jc w:val="center"/>
        </w:trPr>
        <w:tc>
          <w:tcPr>
            <w:tcW w:w="993" w:type="dxa"/>
          </w:tcPr>
          <w:p w:rsidR="00466F91" w:rsidRDefault="00466F91" w:rsidP="00A452A7">
            <w:pPr>
              <w:spacing w:line="500" w:lineRule="exact"/>
              <w:rPr>
                <w:rFonts w:ascii="宋体" w:hAnsi="宋体"/>
                <w:color w:val="000000" w:themeColor="text1"/>
                <w:sz w:val="18"/>
                <w:szCs w:val="18"/>
              </w:rPr>
            </w:pPr>
          </w:p>
        </w:tc>
        <w:tc>
          <w:tcPr>
            <w:tcW w:w="1984" w:type="dxa"/>
          </w:tcPr>
          <w:p w:rsidR="00466F91" w:rsidRPr="00191687" w:rsidRDefault="00466F91" w:rsidP="00A452A7">
            <w:pPr>
              <w:spacing w:line="500" w:lineRule="exact"/>
              <w:rPr>
                <w:rFonts w:ascii="宋体" w:hAnsi="宋体"/>
                <w:color w:val="000000" w:themeColor="text1"/>
                <w:sz w:val="18"/>
                <w:szCs w:val="18"/>
              </w:rPr>
            </w:pPr>
            <w:r>
              <w:rPr>
                <w:rFonts w:ascii="宋体" w:hAnsi="宋体" w:hint="eastAsia"/>
                <w:color w:val="000000" w:themeColor="text1"/>
                <w:sz w:val="18"/>
                <w:szCs w:val="18"/>
              </w:rPr>
              <w:t>学生</w:t>
            </w:r>
            <w:r>
              <w:rPr>
                <w:rFonts w:ascii="宋体" w:hAnsi="宋体"/>
                <w:color w:val="000000" w:themeColor="text1"/>
                <w:sz w:val="18"/>
                <w:szCs w:val="18"/>
              </w:rPr>
              <w:t>校服</w:t>
            </w:r>
          </w:p>
        </w:tc>
        <w:tc>
          <w:tcPr>
            <w:tcW w:w="3544" w:type="dxa"/>
            <w:gridSpan w:val="2"/>
          </w:tcPr>
          <w:p w:rsidR="00466F91" w:rsidRPr="00191687" w:rsidRDefault="00466F91" w:rsidP="001C6C2B">
            <w:pPr>
              <w:spacing w:line="500" w:lineRule="exact"/>
              <w:rPr>
                <w:rFonts w:ascii="宋体" w:hAnsi="宋体"/>
                <w:color w:val="000000" w:themeColor="text1"/>
                <w:sz w:val="18"/>
                <w:szCs w:val="18"/>
              </w:rPr>
            </w:pPr>
            <w:r>
              <w:rPr>
                <w:rFonts w:ascii="宋体" w:hAnsi="宋体" w:hint="eastAsia"/>
                <w:color w:val="000000" w:themeColor="text1"/>
                <w:sz w:val="18"/>
                <w:szCs w:val="18"/>
              </w:rPr>
              <w:t>经</w:t>
            </w:r>
            <w:r>
              <w:rPr>
                <w:rFonts w:ascii="宋体" w:hAnsi="宋体"/>
                <w:color w:val="000000" w:themeColor="text1"/>
                <w:sz w:val="18"/>
                <w:szCs w:val="18"/>
              </w:rPr>
              <w:t>学校家委会</w:t>
            </w:r>
            <w:r>
              <w:rPr>
                <w:rFonts w:ascii="宋体" w:hAnsi="宋体" w:hint="eastAsia"/>
                <w:color w:val="000000" w:themeColor="text1"/>
                <w:sz w:val="18"/>
                <w:szCs w:val="18"/>
              </w:rPr>
              <w:t>商议</w:t>
            </w:r>
            <w:r>
              <w:rPr>
                <w:rFonts w:ascii="宋体" w:hAnsi="宋体"/>
                <w:color w:val="000000" w:themeColor="text1"/>
                <w:sz w:val="18"/>
                <w:szCs w:val="18"/>
              </w:rPr>
              <w:t>并通过，自</w:t>
            </w:r>
            <w:r>
              <w:rPr>
                <w:rFonts w:ascii="宋体" w:hAnsi="宋体" w:hint="eastAsia"/>
                <w:color w:val="000000" w:themeColor="text1"/>
                <w:sz w:val="18"/>
                <w:szCs w:val="18"/>
              </w:rPr>
              <w:t>2018年</w:t>
            </w:r>
            <w:r>
              <w:rPr>
                <w:rFonts w:ascii="宋体" w:hAnsi="宋体"/>
                <w:color w:val="000000" w:themeColor="text1"/>
                <w:sz w:val="18"/>
                <w:szCs w:val="18"/>
              </w:rPr>
              <w:t>秋季</w:t>
            </w:r>
            <w:r>
              <w:rPr>
                <w:rFonts w:ascii="宋体" w:hAnsi="宋体" w:hint="eastAsia"/>
                <w:color w:val="000000" w:themeColor="text1"/>
                <w:sz w:val="18"/>
                <w:szCs w:val="18"/>
              </w:rPr>
              <w:t>起</w:t>
            </w:r>
            <w:r>
              <w:rPr>
                <w:rFonts w:ascii="宋体" w:hAnsi="宋体"/>
                <w:color w:val="000000" w:themeColor="text1"/>
                <w:sz w:val="18"/>
                <w:szCs w:val="18"/>
              </w:rPr>
              <w:t>学生家长</w:t>
            </w:r>
            <w:r>
              <w:rPr>
                <w:rFonts w:ascii="宋体" w:hAnsi="宋体" w:hint="eastAsia"/>
                <w:color w:val="000000" w:themeColor="text1"/>
                <w:sz w:val="18"/>
                <w:szCs w:val="18"/>
              </w:rPr>
              <w:t>自愿</w:t>
            </w:r>
            <w:r>
              <w:rPr>
                <w:rFonts w:ascii="宋体" w:hAnsi="宋体"/>
                <w:color w:val="000000" w:themeColor="text1"/>
                <w:sz w:val="18"/>
                <w:szCs w:val="18"/>
              </w:rPr>
              <w:t>网上购买</w:t>
            </w:r>
            <w:r>
              <w:rPr>
                <w:rFonts w:ascii="宋体" w:hAnsi="宋体" w:hint="eastAsia"/>
                <w:color w:val="000000" w:themeColor="text1"/>
                <w:sz w:val="18"/>
                <w:szCs w:val="18"/>
              </w:rPr>
              <w:t>校服</w:t>
            </w:r>
          </w:p>
        </w:tc>
        <w:tc>
          <w:tcPr>
            <w:tcW w:w="2410" w:type="dxa"/>
          </w:tcPr>
          <w:p w:rsidR="00466F91" w:rsidRPr="00191687" w:rsidRDefault="00466F91" w:rsidP="00A452A7">
            <w:pPr>
              <w:rPr>
                <w:sz w:val="18"/>
                <w:szCs w:val="18"/>
              </w:rPr>
            </w:pPr>
          </w:p>
        </w:tc>
      </w:tr>
      <w:tr w:rsidR="002722C5" w:rsidRPr="00191687" w:rsidTr="0064606E">
        <w:trPr>
          <w:trHeight w:val="2146"/>
          <w:jc w:val="center"/>
        </w:trPr>
        <w:tc>
          <w:tcPr>
            <w:tcW w:w="993" w:type="dxa"/>
            <w:vAlign w:val="center"/>
          </w:tcPr>
          <w:p w:rsidR="002722C5" w:rsidRDefault="002722C5" w:rsidP="005F2CA5">
            <w:pPr>
              <w:spacing w:line="500" w:lineRule="exact"/>
              <w:ind w:firstLineChars="100" w:firstLine="180"/>
              <w:rPr>
                <w:rFonts w:ascii="宋体" w:hAnsi="宋体"/>
                <w:color w:val="000000" w:themeColor="text1"/>
                <w:sz w:val="18"/>
                <w:szCs w:val="18"/>
              </w:rPr>
            </w:pPr>
            <w:r>
              <w:rPr>
                <w:rFonts w:ascii="宋体" w:hAnsi="宋体"/>
                <w:color w:val="000000" w:themeColor="text1"/>
                <w:sz w:val="18"/>
                <w:szCs w:val="18"/>
              </w:rPr>
              <w:t>备注</w:t>
            </w:r>
          </w:p>
        </w:tc>
        <w:tc>
          <w:tcPr>
            <w:tcW w:w="7938" w:type="dxa"/>
            <w:gridSpan w:val="4"/>
            <w:vAlign w:val="center"/>
          </w:tcPr>
          <w:p w:rsidR="0061096C" w:rsidRDefault="0061096C" w:rsidP="005F2CA5">
            <w:pPr>
              <w:rPr>
                <w:rFonts w:ascii="宋体" w:hAnsi="宋体"/>
                <w:color w:val="000000" w:themeColor="text1"/>
                <w:sz w:val="18"/>
                <w:szCs w:val="18"/>
              </w:rPr>
            </w:pPr>
            <w:r>
              <w:rPr>
                <w:rFonts w:ascii="宋体" w:hAnsi="宋体" w:hint="eastAsia"/>
                <w:color w:val="000000" w:themeColor="text1"/>
                <w:sz w:val="18"/>
                <w:szCs w:val="18"/>
              </w:rPr>
              <w:t>1、</w:t>
            </w:r>
            <w:r w:rsidR="00E46975">
              <w:rPr>
                <w:rFonts w:ascii="宋体" w:hAnsi="宋体" w:hint="eastAsia"/>
                <w:color w:val="000000" w:themeColor="text1"/>
                <w:sz w:val="18"/>
                <w:szCs w:val="18"/>
              </w:rPr>
              <w:t>根据冀教基（2020）2号文，</w:t>
            </w:r>
            <w:r>
              <w:rPr>
                <w:rFonts w:ascii="宋体" w:hAnsi="宋体" w:hint="eastAsia"/>
                <w:color w:val="000000" w:themeColor="text1"/>
                <w:sz w:val="18"/>
                <w:szCs w:val="18"/>
              </w:rPr>
              <w:t>我校2020年1月评为省级示范性高中，根据冀价行费字（1999）12号文收费标准</w:t>
            </w:r>
            <w:r w:rsidRPr="0061096C">
              <w:rPr>
                <w:rFonts w:ascii="宋体" w:hAnsi="宋体"/>
                <w:sz w:val="18"/>
                <w:szCs w:val="18"/>
              </w:rPr>
              <w:t>300</w:t>
            </w:r>
            <w:r w:rsidRPr="0061096C">
              <w:rPr>
                <w:rFonts w:ascii="宋体" w:hAnsi="宋体" w:hint="eastAsia"/>
                <w:sz w:val="18"/>
                <w:szCs w:val="18"/>
              </w:rPr>
              <w:t>元/生﹒学期</w:t>
            </w:r>
            <w:r>
              <w:rPr>
                <w:rFonts w:ascii="宋体" w:hAnsi="宋体" w:hint="eastAsia"/>
                <w:sz w:val="18"/>
                <w:szCs w:val="18"/>
              </w:rPr>
              <w:t>，经学校领导班子集体讨论决定</w:t>
            </w:r>
            <w:r w:rsidR="00E46975">
              <w:rPr>
                <w:rFonts w:ascii="宋体" w:hAnsi="宋体" w:hint="eastAsia"/>
                <w:sz w:val="18"/>
                <w:szCs w:val="18"/>
              </w:rPr>
              <w:t>高中学费收费标准：</w:t>
            </w:r>
            <w:r>
              <w:rPr>
                <w:rFonts w:ascii="宋体" w:hAnsi="宋体" w:hint="eastAsia"/>
                <w:sz w:val="18"/>
                <w:szCs w:val="18"/>
              </w:rPr>
              <w:t>老生旧标准</w:t>
            </w:r>
            <w:r>
              <w:rPr>
                <w:rFonts w:ascii="宋体" w:hAnsi="宋体"/>
                <w:sz w:val="18"/>
                <w:szCs w:val="18"/>
              </w:rPr>
              <w:t>25</w:t>
            </w:r>
            <w:r w:rsidRPr="0061096C">
              <w:rPr>
                <w:rFonts w:ascii="宋体" w:hAnsi="宋体"/>
                <w:sz w:val="18"/>
                <w:szCs w:val="18"/>
              </w:rPr>
              <w:t>0</w:t>
            </w:r>
            <w:r w:rsidRPr="0061096C">
              <w:rPr>
                <w:rFonts w:ascii="宋体" w:hAnsi="宋体" w:hint="eastAsia"/>
                <w:sz w:val="18"/>
                <w:szCs w:val="18"/>
              </w:rPr>
              <w:t>元/生﹒学期</w:t>
            </w:r>
            <w:r>
              <w:rPr>
                <w:rFonts w:ascii="宋体" w:hAnsi="宋体" w:hint="eastAsia"/>
                <w:sz w:val="18"/>
                <w:szCs w:val="18"/>
              </w:rPr>
              <w:t>，新生新标准</w:t>
            </w:r>
            <w:r w:rsidRPr="0061096C">
              <w:rPr>
                <w:rFonts w:ascii="宋体" w:hAnsi="宋体"/>
                <w:sz w:val="18"/>
                <w:szCs w:val="18"/>
              </w:rPr>
              <w:t>300</w:t>
            </w:r>
            <w:r w:rsidRPr="0061096C">
              <w:rPr>
                <w:rFonts w:ascii="宋体" w:hAnsi="宋体" w:hint="eastAsia"/>
                <w:sz w:val="18"/>
                <w:szCs w:val="18"/>
              </w:rPr>
              <w:t>元/生﹒学期</w:t>
            </w:r>
            <w:r>
              <w:rPr>
                <w:rFonts w:ascii="宋体" w:hAnsi="宋体" w:hint="eastAsia"/>
                <w:sz w:val="18"/>
                <w:szCs w:val="18"/>
              </w:rPr>
              <w:t>。</w:t>
            </w:r>
          </w:p>
          <w:p w:rsidR="005F2CA5" w:rsidRDefault="0061096C" w:rsidP="005F2CA5">
            <w:pPr>
              <w:rPr>
                <w:rFonts w:ascii="宋体" w:hAnsi="宋体"/>
                <w:color w:val="000000" w:themeColor="text1"/>
                <w:sz w:val="18"/>
                <w:szCs w:val="18"/>
              </w:rPr>
            </w:pPr>
            <w:r>
              <w:rPr>
                <w:rFonts w:ascii="宋体" w:hAnsi="宋体" w:hint="eastAsia"/>
                <w:color w:val="000000" w:themeColor="text1"/>
                <w:sz w:val="18"/>
                <w:szCs w:val="18"/>
              </w:rPr>
              <w:t>2、</w:t>
            </w:r>
            <w:r w:rsidR="002722C5" w:rsidRPr="005F2CA5">
              <w:rPr>
                <w:rFonts w:ascii="宋体" w:hAnsi="宋体"/>
                <w:color w:val="000000" w:themeColor="text1"/>
                <w:sz w:val="18"/>
                <w:szCs w:val="18"/>
              </w:rPr>
              <w:t>学生交纳</w:t>
            </w:r>
            <w:r w:rsidR="005F2CA5" w:rsidRPr="005F2CA5">
              <w:rPr>
                <w:rFonts w:ascii="宋体" w:hAnsi="宋体"/>
                <w:color w:val="000000" w:themeColor="text1"/>
                <w:sz w:val="18"/>
                <w:szCs w:val="18"/>
              </w:rPr>
              <w:t>学费、</w:t>
            </w:r>
            <w:r w:rsidR="002722C5" w:rsidRPr="005F2CA5">
              <w:rPr>
                <w:rFonts w:ascii="宋体" w:hAnsi="宋体"/>
                <w:color w:val="000000" w:themeColor="text1"/>
                <w:sz w:val="18"/>
                <w:szCs w:val="18"/>
              </w:rPr>
              <w:t>住宿费后，因故退（转）学的，学校应根据学生在校时间，按月计退剩余的</w:t>
            </w:r>
            <w:r w:rsidR="005F2CA5" w:rsidRPr="005F2CA5">
              <w:rPr>
                <w:rFonts w:ascii="宋体" w:hAnsi="宋体"/>
                <w:color w:val="000000" w:themeColor="text1"/>
                <w:sz w:val="18"/>
                <w:szCs w:val="18"/>
              </w:rPr>
              <w:t>学费、</w:t>
            </w:r>
          </w:p>
          <w:p w:rsidR="002722C5" w:rsidRPr="00191687" w:rsidRDefault="002722C5" w:rsidP="005F2CA5">
            <w:pPr>
              <w:rPr>
                <w:sz w:val="18"/>
                <w:szCs w:val="18"/>
              </w:rPr>
            </w:pPr>
            <w:r w:rsidRPr="005F2CA5">
              <w:rPr>
                <w:rFonts w:ascii="宋体" w:hAnsi="宋体"/>
                <w:color w:val="000000" w:themeColor="text1"/>
                <w:sz w:val="18"/>
                <w:szCs w:val="18"/>
              </w:rPr>
              <w:t>住宿费。学生在校时间</w:t>
            </w:r>
            <w:r w:rsidR="00C34C64" w:rsidRPr="005F2CA5">
              <w:rPr>
                <w:rFonts w:ascii="宋体" w:hAnsi="宋体"/>
                <w:color w:val="000000" w:themeColor="text1"/>
                <w:sz w:val="18"/>
                <w:szCs w:val="18"/>
              </w:rPr>
              <w:t>，是指学校规定的报到（或开学）之日到学生提交转学、退学申请或死亡之日的期间。在校时间不足</w:t>
            </w:r>
            <w:r w:rsidR="00C34C64" w:rsidRPr="005F2CA5">
              <w:rPr>
                <w:rFonts w:ascii="宋体" w:hAnsi="宋体" w:hint="eastAsia"/>
                <w:color w:val="000000" w:themeColor="text1"/>
                <w:sz w:val="18"/>
                <w:szCs w:val="18"/>
              </w:rPr>
              <w:t>1个月的按1个月计算，每学期按5个月计算。</w:t>
            </w:r>
            <w:r w:rsidRPr="005F2CA5">
              <w:rPr>
                <w:rFonts w:ascii="宋体" w:hAnsi="宋体"/>
                <w:color w:val="000000" w:themeColor="text1"/>
                <w:sz w:val="18"/>
                <w:szCs w:val="18"/>
              </w:rPr>
              <w:t>（冀价行费（</w:t>
            </w:r>
            <w:r w:rsidRPr="005F2CA5">
              <w:rPr>
                <w:rFonts w:ascii="宋体" w:hAnsi="宋体" w:hint="eastAsia"/>
                <w:color w:val="000000" w:themeColor="text1"/>
                <w:sz w:val="18"/>
                <w:szCs w:val="18"/>
              </w:rPr>
              <w:t>2014）3号</w:t>
            </w:r>
            <w:r w:rsidRPr="005F2CA5">
              <w:rPr>
                <w:rFonts w:ascii="宋体" w:hAnsi="宋体"/>
                <w:color w:val="000000" w:themeColor="text1"/>
                <w:sz w:val="18"/>
                <w:szCs w:val="18"/>
              </w:rPr>
              <w:t>）</w:t>
            </w:r>
          </w:p>
        </w:tc>
      </w:tr>
    </w:tbl>
    <w:p w:rsidR="008F10B3" w:rsidRDefault="008F10B3"/>
    <w:p w:rsidR="00EC3A1F" w:rsidRDefault="008F10B3">
      <w:r>
        <w:rPr>
          <w:rFonts w:hint="eastAsia"/>
        </w:rPr>
        <w:t>责任人</w:t>
      </w:r>
      <w:r>
        <w:t>：</w:t>
      </w:r>
      <w:r>
        <w:rPr>
          <w:rFonts w:hint="eastAsia"/>
        </w:rPr>
        <w:t xml:space="preserve">  </w:t>
      </w:r>
      <w:r>
        <w:t>赵</w:t>
      </w:r>
      <w:r>
        <w:rPr>
          <w:rFonts w:hint="eastAsia"/>
        </w:rPr>
        <w:t xml:space="preserve">  </w:t>
      </w:r>
      <w:r>
        <w:t>宏</w:t>
      </w:r>
      <w:r w:rsidR="002722C5">
        <w:rPr>
          <w:rFonts w:hint="eastAsia"/>
        </w:rPr>
        <w:t xml:space="preserve">  </w:t>
      </w:r>
      <w:r w:rsidR="002722C5">
        <w:rPr>
          <w:rFonts w:hint="eastAsia"/>
        </w:rPr>
        <w:t>孔</w:t>
      </w:r>
      <w:r w:rsidR="002722C5">
        <w:rPr>
          <w:rFonts w:hint="eastAsia"/>
        </w:rPr>
        <w:t xml:space="preserve"> </w:t>
      </w:r>
      <w:r w:rsidR="002722C5">
        <w:rPr>
          <w:rFonts w:hint="eastAsia"/>
        </w:rPr>
        <w:t>魏</w:t>
      </w:r>
    </w:p>
    <w:p w:rsidR="008F10B3" w:rsidRPr="008F10B3" w:rsidRDefault="008F10B3">
      <w:r>
        <w:rPr>
          <w:rFonts w:hint="eastAsia"/>
        </w:rPr>
        <w:t>责任</w:t>
      </w:r>
      <w:r>
        <w:t>领导：刘风辉</w:t>
      </w:r>
    </w:p>
    <w:p w:rsidR="00AC538F" w:rsidRDefault="008F10B3">
      <w:r>
        <w:rPr>
          <w:rFonts w:hint="eastAsia"/>
        </w:rPr>
        <w:t>举报</w:t>
      </w:r>
      <w:r>
        <w:t>方式：</w:t>
      </w:r>
      <w:r>
        <w:rPr>
          <w:rFonts w:hint="eastAsia"/>
        </w:rPr>
        <w:t>1</w:t>
      </w:r>
      <w:r>
        <w:rPr>
          <w:rFonts w:hint="eastAsia"/>
        </w:rPr>
        <w:t>、</w:t>
      </w:r>
      <w:r>
        <w:t>热线电话：</w:t>
      </w:r>
      <w:r>
        <w:rPr>
          <w:rFonts w:hint="eastAsia"/>
        </w:rPr>
        <w:t xml:space="preserve">12358  </w:t>
      </w:r>
      <w:r>
        <w:rPr>
          <w:rFonts w:hint="eastAsia"/>
        </w:rPr>
        <w:t>裕华区</w:t>
      </w:r>
      <w:r>
        <w:t>物价局：</w:t>
      </w:r>
      <w:r>
        <w:rPr>
          <w:rFonts w:hint="eastAsia"/>
        </w:rPr>
        <w:t xml:space="preserve">0311-86578530  </w:t>
      </w:r>
      <w:r>
        <w:rPr>
          <w:rFonts w:hint="eastAsia"/>
        </w:rPr>
        <w:t>裕华区</w:t>
      </w:r>
      <w:r>
        <w:t>教育局：</w:t>
      </w:r>
      <w:r>
        <w:rPr>
          <w:rFonts w:hint="eastAsia"/>
        </w:rPr>
        <w:t>0311-86578976</w:t>
      </w:r>
    </w:p>
    <w:p w:rsidR="008F10B3" w:rsidRDefault="008F10B3">
      <w:r>
        <w:t xml:space="preserve">          2</w:t>
      </w:r>
      <w:r>
        <w:rPr>
          <w:rFonts w:hint="eastAsia"/>
        </w:rPr>
        <w:t>、</w:t>
      </w:r>
      <w:r>
        <w:t>网站：</w:t>
      </w:r>
      <w:hyperlink r:id="rId6" w:history="1">
        <w:r w:rsidRPr="00196A01">
          <w:rPr>
            <w:rStyle w:val="a6"/>
          </w:rPr>
          <w:t>http://www.sjz44z.com</w:t>
        </w:r>
      </w:hyperlink>
    </w:p>
    <w:p w:rsidR="008F10B3" w:rsidRDefault="008F10B3">
      <w:r>
        <w:t xml:space="preserve">          3</w:t>
      </w:r>
      <w:r>
        <w:rPr>
          <w:rFonts w:hint="eastAsia"/>
        </w:rPr>
        <w:t>、</w:t>
      </w:r>
      <w:r>
        <w:t>电子邮箱：</w:t>
      </w:r>
      <w:hyperlink r:id="rId7" w:history="1">
        <w:r w:rsidRPr="00196A01">
          <w:rPr>
            <w:rStyle w:val="a6"/>
          </w:rPr>
          <w:t>sjz44zcw@163.com</w:t>
        </w:r>
      </w:hyperlink>
    </w:p>
    <w:p w:rsidR="008F10B3" w:rsidRDefault="008F10B3">
      <w:r>
        <w:t xml:space="preserve">          4</w:t>
      </w:r>
      <w:r>
        <w:rPr>
          <w:rFonts w:hint="eastAsia"/>
        </w:rPr>
        <w:t>、</w:t>
      </w:r>
      <w:r>
        <w:t>通信地址：石家庄市</w:t>
      </w:r>
      <w:r w:rsidR="00C910E1">
        <w:t>裕华区</w:t>
      </w:r>
      <w:r w:rsidR="00C34C64">
        <w:t>绿洲路</w:t>
      </w:r>
      <w:r w:rsidR="00C34C64">
        <w:rPr>
          <w:rFonts w:hint="eastAsia"/>
        </w:rPr>
        <w:t>44</w:t>
      </w:r>
      <w:r>
        <w:rPr>
          <w:rFonts w:hint="eastAsia"/>
        </w:rPr>
        <w:t>号</w:t>
      </w:r>
    </w:p>
    <w:p w:rsidR="00717951" w:rsidRPr="00D406FC" w:rsidRDefault="00717951">
      <w:r>
        <w:rPr>
          <w:rFonts w:hint="eastAsia"/>
        </w:rPr>
        <w:t xml:space="preserve">                                                       20</w:t>
      </w:r>
      <w:r w:rsidR="00C910E1">
        <w:t>20</w:t>
      </w:r>
      <w:r>
        <w:rPr>
          <w:rFonts w:hint="eastAsia"/>
        </w:rPr>
        <w:t>年</w:t>
      </w:r>
      <w:r w:rsidR="00C910E1">
        <w:t>5</w:t>
      </w:r>
      <w:r>
        <w:rPr>
          <w:rFonts w:hint="eastAsia"/>
        </w:rPr>
        <w:t>月</w:t>
      </w:r>
      <w:r w:rsidR="00C910E1">
        <w:t>26</w:t>
      </w:r>
      <w:r>
        <w:rPr>
          <w:rFonts w:hint="eastAsia"/>
        </w:rPr>
        <w:t>日</w:t>
      </w:r>
    </w:p>
    <w:sectPr w:rsidR="00717951" w:rsidRPr="00D406FC" w:rsidSect="00B56649">
      <w:pgSz w:w="11906" w:h="16838"/>
      <w:pgMar w:top="1440" w:right="851" w:bottom="1440" w:left="226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48B" w:rsidRDefault="004F648B" w:rsidP="006B20D7">
      <w:r>
        <w:separator/>
      </w:r>
    </w:p>
  </w:endnote>
  <w:endnote w:type="continuationSeparator" w:id="0">
    <w:p w:rsidR="004F648B" w:rsidRDefault="004F648B" w:rsidP="006B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48B" w:rsidRDefault="004F648B" w:rsidP="006B20D7">
      <w:r>
        <w:separator/>
      </w:r>
    </w:p>
  </w:footnote>
  <w:footnote w:type="continuationSeparator" w:id="0">
    <w:p w:rsidR="004F648B" w:rsidRDefault="004F648B" w:rsidP="006B2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77"/>
    <w:rsid w:val="00165D8C"/>
    <w:rsid w:val="001C6C2B"/>
    <w:rsid w:val="00206124"/>
    <w:rsid w:val="002361A5"/>
    <w:rsid w:val="002722C5"/>
    <w:rsid w:val="002E74AF"/>
    <w:rsid w:val="0037637D"/>
    <w:rsid w:val="00466F91"/>
    <w:rsid w:val="004F648B"/>
    <w:rsid w:val="005D257C"/>
    <w:rsid w:val="005D706E"/>
    <w:rsid w:val="005F2CA5"/>
    <w:rsid w:val="0061096C"/>
    <w:rsid w:val="0064606E"/>
    <w:rsid w:val="006635BF"/>
    <w:rsid w:val="006B20D7"/>
    <w:rsid w:val="006C2BEC"/>
    <w:rsid w:val="00717951"/>
    <w:rsid w:val="00720183"/>
    <w:rsid w:val="007541C8"/>
    <w:rsid w:val="0077503F"/>
    <w:rsid w:val="007E13BE"/>
    <w:rsid w:val="00844991"/>
    <w:rsid w:val="008B3D77"/>
    <w:rsid w:val="008F10B3"/>
    <w:rsid w:val="00957FDE"/>
    <w:rsid w:val="0097439E"/>
    <w:rsid w:val="009A7AF3"/>
    <w:rsid w:val="009C45D1"/>
    <w:rsid w:val="00A9274F"/>
    <w:rsid w:val="00AC538F"/>
    <w:rsid w:val="00B56649"/>
    <w:rsid w:val="00BE7645"/>
    <w:rsid w:val="00BF755C"/>
    <w:rsid w:val="00C34C64"/>
    <w:rsid w:val="00C910E1"/>
    <w:rsid w:val="00D406FC"/>
    <w:rsid w:val="00E146A3"/>
    <w:rsid w:val="00E46975"/>
    <w:rsid w:val="00EC3A1F"/>
    <w:rsid w:val="00F56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C223A5-498F-454B-BDE0-58D589C6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0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20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20D7"/>
    <w:rPr>
      <w:sz w:val="18"/>
      <w:szCs w:val="18"/>
    </w:rPr>
  </w:style>
  <w:style w:type="paragraph" w:styleId="a4">
    <w:name w:val="footer"/>
    <w:basedOn w:val="a"/>
    <w:link w:val="Char0"/>
    <w:uiPriority w:val="99"/>
    <w:unhideWhenUsed/>
    <w:rsid w:val="006B20D7"/>
    <w:pPr>
      <w:tabs>
        <w:tab w:val="center" w:pos="4153"/>
        <w:tab w:val="right" w:pos="8306"/>
      </w:tabs>
      <w:snapToGrid w:val="0"/>
      <w:jc w:val="left"/>
    </w:pPr>
    <w:rPr>
      <w:sz w:val="18"/>
      <w:szCs w:val="18"/>
    </w:rPr>
  </w:style>
  <w:style w:type="character" w:customStyle="1" w:styleId="Char0">
    <w:name w:val="页脚 Char"/>
    <w:basedOn w:val="a0"/>
    <w:link w:val="a4"/>
    <w:uiPriority w:val="99"/>
    <w:rsid w:val="006B20D7"/>
    <w:rPr>
      <w:sz w:val="18"/>
      <w:szCs w:val="18"/>
    </w:rPr>
  </w:style>
  <w:style w:type="table" w:styleId="a5">
    <w:name w:val="Table Grid"/>
    <w:basedOn w:val="a1"/>
    <w:uiPriority w:val="39"/>
    <w:rsid w:val="006B2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F10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jz44zcw@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jz44z.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138</Words>
  <Characters>788</Characters>
  <Application>Microsoft Office Word</Application>
  <DocSecurity>0</DocSecurity>
  <Lines>6</Lines>
  <Paragraphs>1</Paragraphs>
  <ScaleCrop>false</ScaleCrop>
  <Company>Sky123.Org</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dc:creator>
  <cp:keywords/>
  <dc:description/>
  <cp:lastModifiedBy>DG</cp:lastModifiedBy>
  <cp:revision>25</cp:revision>
  <dcterms:created xsi:type="dcterms:W3CDTF">2018-10-22T09:23:00Z</dcterms:created>
  <dcterms:modified xsi:type="dcterms:W3CDTF">2020-05-26T01:50:00Z</dcterms:modified>
</cp:coreProperties>
</file>